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04"/>
      </w:tblGrid>
      <w:tr w:rsidR="00BF14A5" w:rsidTr="00873F25">
        <w:tc>
          <w:tcPr>
            <w:tcW w:w="15904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tbl>
            <w:tblPr>
              <w:tblW w:w="4826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96"/>
            </w:tblGrid>
            <w:tr w:rsidR="00BF14A5" w:rsidRPr="00566215" w:rsidTr="00F8656A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14A5" w:rsidRPr="00873F25" w:rsidRDefault="00BF14A5" w:rsidP="00873F25">
                  <w:pPr>
                    <w:shd w:val="clear" w:color="auto" w:fill="D9D9D9" w:themeFill="background1" w:themeFillShade="D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6600"/>
                      <w:sz w:val="52"/>
                      <w:szCs w:val="52"/>
                      <w:lang w:eastAsia="ru-RU"/>
                    </w:rPr>
                  </w:pPr>
                  <w:r w:rsidRPr="00873F25">
                    <w:rPr>
                      <w:rFonts w:ascii="Times New Roman" w:eastAsia="Times New Roman" w:hAnsi="Times New Roman" w:cs="Times New Roman"/>
                      <w:b/>
                      <w:bCs/>
                      <w:color w:val="006600"/>
                      <w:sz w:val="52"/>
                      <w:szCs w:val="52"/>
                      <w:lang w:eastAsia="ru-RU"/>
                    </w:rPr>
                    <w:t>ВНИМАНИЕ:</w:t>
                  </w:r>
                </w:p>
                <w:p w:rsidR="00BF14A5" w:rsidRPr="00873F25" w:rsidRDefault="00BF14A5" w:rsidP="00873F25">
                  <w:pPr>
                    <w:shd w:val="clear" w:color="auto" w:fill="D9D9D9" w:themeFill="background1" w:themeFillShade="D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6600"/>
                      <w:sz w:val="52"/>
                      <w:szCs w:val="52"/>
                      <w:lang w:eastAsia="ru-RU"/>
                    </w:rPr>
                  </w:pPr>
                  <w:r w:rsidRPr="00873F25">
                    <w:rPr>
                      <w:rFonts w:ascii="Times New Roman" w:eastAsia="Times New Roman" w:hAnsi="Times New Roman" w:cs="Times New Roman"/>
                      <w:b/>
                      <w:bCs/>
                      <w:color w:val="006600"/>
                      <w:sz w:val="52"/>
                      <w:szCs w:val="52"/>
                      <w:lang w:eastAsia="ru-RU"/>
                    </w:rPr>
                    <w:t xml:space="preserve">объявлен </w:t>
                  </w:r>
                  <w:r w:rsidRPr="00566215">
                    <w:rPr>
                      <w:rFonts w:ascii="Times New Roman" w:eastAsia="Times New Roman" w:hAnsi="Times New Roman" w:cs="Times New Roman"/>
                      <w:b/>
                      <w:bCs/>
                      <w:color w:val="006600"/>
                      <w:sz w:val="52"/>
                      <w:szCs w:val="52"/>
                      <w:lang w:eastAsia="ru-RU"/>
                    </w:rPr>
                    <w:t xml:space="preserve"> КОНКУРС </w:t>
                  </w:r>
                  <w:r w:rsidRPr="00873F25">
                    <w:rPr>
                      <w:rFonts w:ascii="Times New Roman" w:eastAsia="Times New Roman" w:hAnsi="Times New Roman" w:cs="Times New Roman"/>
                      <w:b/>
                      <w:bCs/>
                      <w:color w:val="006600"/>
                      <w:sz w:val="52"/>
                      <w:szCs w:val="52"/>
                      <w:lang w:eastAsia="ru-RU"/>
                    </w:rPr>
                    <w:t>по совместным программам</w:t>
                  </w:r>
                </w:p>
                <w:p w:rsidR="00BF14A5" w:rsidRDefault="00BF14A5" w:rsidP="00873F25">
                  <w:pPr>
                    <w:shd w:val="clear" w:color="auto" w:fill="D9D9D9" w:themeFill="background1" w:themeFillShade="D9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</w:pPr>
                  <w:r w:rsidRPr="00873F25">
                    <w:rPr>
                      <w:rFonts w:ascii="Arial" w:hAnsi="Arial" w:cs="Arial"/>
                      <w:b/>
                      <w:color w:val="006600"/>
                      <w:sz w:val="32"/>
                      <w:szCs w:val="32"/>
                    </w:rPr>
                    <w:t>DAAD (Германская служба академических обменов)  и Министерства образования и науки РФ</w:t>
                  </w:r>
                </w:p>
                <w:p w:rsidR="00BF14A5" w:rsidRPr="00566215" w:rsidRDefault="00BF14A5" w:rsidP="00873F25">
                  <w:pPr>
                    <w:shd w:val="clear" w:color="auto" w:fill="D9D9D9" w:themeFill="background1" w:themeFillShade="D9"/>
                    <w:spacing w:after="0" w:line="240" w:lineRule="auto"/>
                    <w:jc w:val="center"/>
                    <w:rPr>
                      <w:rFonts w:ascii="Impact" w:eastAsia="Times New Roman" w:hAnsi="Impact" w:cs="Arial"/>
                      <w:color w:val="D60093"/>
                      <w:spacing w:val="-8"/>
                      <w:sz w:val="56"/>
                      <w:szCs w:val="56"/>
                      <w:lang w:eastAsia="ru-RU"/>
                    </w:rPr>
                  </w:pPr>
                  <w:bookmarkStart w:id="0" w:name="_GoBack"/>
                  <w:r w:rsidRPr="00566215">
                    <w:rPr>
                      <w:rFonts w:ascii="Impact" w:eastAsia="Times New Roman" w:hAnsi="Impact" w:cs="Arial"/>
                      <w:bCs/>
                      <w:spacing w:val="-8"/>
                      <w:sz w:val="72"/>
                      <w:szCs w:val="72"/>
                      <w:lang w:eastAsia="ru-RU"/>
                    </w:rPr>
                    <w:t>"МИХАИЛ ЛОМОНОСОВ"</w:t>
                  </w:r>
                  <w:r w:rsidRPr="00566215">
                    <w:rPr>
                      <w:rFonts w:ascii="Impact" w:eastAsia="Times New Roman" w:hAnsi="Impact" w:cs="Arial"/>
                      <w:bCs/>
                      <w:spacing w:val="-8"/>
                      <w:sz w:val="28"/>
                      <w:szCs w:val="28"/>
                      <w:lang w:eastAsia="ru-RU"/>
                    </w:rPr>
                    <w:t>2014/2015</w:t>
                  </w:r>
                  <w:r w:rsidRPr="00566215">
                    <w:rPr>
                      <w:rFonts w:ascii="Impact" w:eastAsia="Times New Roman" w:hAnsi="Impact" w:cs="Arial"/>
                      <w:spacing w:val="-8"/>
                      <w:sz w:val="56"/>
                      <w:szCs w:val="56"/>
                      <w:lang w:eastAsia="ru-RU"/>
                    </w:rPr>
                    <w:t xml:space="preserve"> </w:t>
                  </w:r>
                  <w:r w:rsidRPr="00873F25">
                    <w:rPr>
                      <w:rFonts w:ascii="Impact" w:eastAsia="Times New Roman" w:hAnsi="Impact" w:cs="Arial"/>
                      <w:spacing w:val="-8"/>
                      <w:sz w:val="56"/>
                      <w:szCs w:val="56"/>
                      <w:lang w:eastAsia="ru-RU"/>
                    </w:rPr>
                    <w:t xml:space="preserve"> и </w:t>
                  </w:r>
                  <w:r w:rsidRPr="00566215">
                    <w:rPr>
                      <w:rFonts w:ascii="Impact" w:eastAsia="Times New Roman" w:hAnsi="Impact" w:cs="Arial"/>
                      <w:bCs/>
                      <w:spacing w:val="-8"/>
                      <w:sz w:val="72"/>
                      <w:szCs w:val="72"/>
                      <w:lang w:eastAsia="ru-RU"/>
                    </w:rPr>
                    <w:t>"ИММАНУИЛ КАНТ"</w:t>
                  </w:r>
                  <w:r w:rsidRPr="00566215">
                    <w:rPr>
                      <w:rFonts w:ascii="Impact" w:eastAsia="Times New Roman" w:hAnsi="Impact" w:cs="Arial"/>
                      <w:bCs/>
                      <w:spacing w:val="-8"/>
                      <w:sz w:val="28"/>
                      <w:szCs w:val="28"/>
                      <w:lang w:eastAsia="ru-RU"/>
                    </w:rPr>
                    <w:t>2014/2015</w:t>
                  </w:r>
                  <w:bookmarkEnd w:id="0"/>
                </w:p>
              </w:tc>
            </w:tr>
            <w:tr w:rsidR="00BF14A5" w:rsidRPr="00566215" w:rsidTr="00F8656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F14A5" w:rsidRPr="00566215" w:rsidRDefault="00BF14A5" w:rsidP="00873F25">
                  <w:pPr>
                    <w:shd w:val="clear" w:color="auto" w:fill="D9D9D9" w:themeFill="background1" w:themeFillShade="D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14A5" w:rsidRPr="00566215" w:rsidTr="00F8656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14A5" w:rsidRPr="00566215" w:rsidRDefault="00BF14A5" w:rsidP="00873F25">
                  <w:pPr>
                    <w:shd w:val="clear" w:color="auto" w:fill="D9D9D9" w:themeFill="background1" w:themeFillShade="D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14A5" w:rsidRPr="00566215" w:rsidTr="00F8656A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F14A5" w:rsidRPr="00566215" w:rsidRDefault="00BF14A5" w:rsidP="00873F25">
                  <w:pPr>
                    <w:shd w:val="clear" w:color="auto" w:fill="D9D9D9" w:themeFill="background1" w:themeFillShade="D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F14A5" w:rsidRPr="00BF14A5" w:rsidRDefault="00BF14A5" w:rsidP="00873F25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F14A5">
              <w:rPr>
                <w:b/>
                <w:sz w:val="28"/>
                <w:szCs w:val="28"/>
              </w:rPr>
              <w:t xml:space="preserve">Победителям конкурса из числа </w:t>
            </w:r>
            <w:r w:rsidRPr="00BF14A5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аспирантов очной формы обучения или штатных сотрудников вузов, </w:t>
            </w:r>
            <w:r w:rsidRPr="00BF14A5">
              <w:rPr>
                <w:b/>
                <w:sz w:val="28"/>
                <w:szCs w:val="28"/>
              </w:rPr>
              <w:t xml:space="preserve">назначается стипендия </w:t>
            </w:r>
            <w:r w:rsidRPr="00BF14A5">
              <w:rPr>
                <w:rFonts w:ascii="Arial" w:hAnsi="Arial" w:cs="Arial"/>
                <w:b/>
                <w:color w:val="000000"/>
                <w:sz w:val="28"/>
                <w:szCs w:val="28"/>
              </w:rPr>
              <w:t>с целью проведения исследований в рамках разрабатываемой диссертации или иного научного проекта во время стажировки в университетах и внеуниверситетских научных центрах Германии</w:t>
            </w:r>
          </w:p>
          <w:p w:rsidR="00BF14A5" w:rsidRDefault="00BF14A5" w:rsidP="00BF14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14A5">
              <w:rPr>
                <w:rStyle w:val="a3"/>
                <w:rFonts w:ascii="Arial" w:hAnsi="Arial" w:cs="Arial"/>
                <w:i/>
                <w:color w:val="0000FF"/>
                <w:sz w:val="32"/>
                <w:szCs w:val="32"/>
              </w:rPr>
              <w:t>Целевые группы:</w:t>
            </w:r>
            <w:r w:rsidRPr="00BF14A5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a3"/>
                <w:rFonts w:ascii="Arial" w:hAnsi="Arial" w:cs="Arial"/>
                <w:color w:val="000000"/>
                <w:sz w:val="20"/>
                <w:szCs w:val="20"/>
              </w:rPr>
              <w:t>«А»: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Аспиранты </w:t>
            </w:r>
            <w:r>
              <w:rPr>
                <w:rStyle w:val="a3"/>
                <w:rFonts w:ascii="Arial" w:hAnsi="Arial" w:cs="Arial"/>
                <w:color w:val="000000"/>
                <w:sz w:val="20"/>
                <w:szCs w:val="20"/>
              </w:rPr>
              <w:t>очной формы обучения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молодые ученые (преподаватели), которым на 01.10.2014 еще не исполнится 35 лет, имеющие диплом специалиста или магистра. </w:t>
            </w:r>
            <w:r>
              <w:rPr>
                <w:rStyle w:val="a3"/>
                <w:rFonts w:ascii="Arial" w:hAnsi="Arial" w:cs="Arial"/>
                <w:color w:val="000000"/>
                <w:sz w:val="20"/>
                <w:szCs w:val="20"/>
              </w:rPr>
              <w:t>Внимание!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качестве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соискателей целевой группы «А» имеют право участвовать в конкурсе и кандидаты наук не старше 35 лет!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Style w:val="a3"/>
                <w:rFonts w:ascii="Arial" w:hAnsi="Arial" w:cs="Arial"/>
                <w:color w:val="000000"/>
                <w:sz w:val="20"/>
                <w:szCs w:val="20"/>
              </w:rPr>
              <w:t>«В»: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Преподаватели и ученые, которым на 15.09.2014 еще не исполнится 45 лет, имеющие ученую степень кандидата или доктора наук.</w:t>
            </w:r>
          </w:p>
          <w:p w:rsidR="00BF14A5" w:rsidRPr="00BF14A5" w:rsidRDefault="00BF14A5" w:rsidP="00BF14A5">
            <w:pPr>
              <w:jc w:val="both"/>
              <w:rPr>
                <w:rFonts w:ascii="Arial" w:eastAsia="Times New Roman" w:hAnsi="Arial" w:cs="Arial"/>
                <w:i/>
                <w:color w:val="0000FF"/>
                <w:sz w:val="32"/>
                <w:szCs w:val="32"/>
                <w:lang w:eastAsia="ru-RU"/>
              </w:rPr>
            </w:pPr>
            <w:r w:rsidRPr="005F32E7">
              <w:rPr>
                <w:rFonts w:ascii="Arial" w:eastAsia="Times New Roman" w:hAnsi="Arial" w:cs="Arial"/>
                <w:b/>
                <w:bCs/>
                <w:i/>
                <w:color w:val="0000FF"/>
                <w:sz w:val="32"/>
                <w:szCs w:val="32"/>
                <w:lang w:eastAsia="ru-RU"/>
              </w:rPr>
              <w:t>Прохождение стажировки при поддержке DAAD возможно в следующие сроки:</w:t>
            </w:r>
            <w:r w:rsidRPr="005F32E7">
              <w:rPr>
                <w:rFonts w:ascii="Arial" w:eastAsia="Times New Roman" w:hAnsi="Arial" w:cs="Arial"/>
                <w:i/>
                <w:color w:val="0000FF"/>
                <w:sz w:val="32"/>
                <w:szCs w:val="32"/>
                <w:lang w:eastAsia="ru-RU"/>
              </w:rPr>
              <w:t xml:space="preserve"> </w:t>
            </w:r>
          </w:p>
          <w:p w:rsidR="00BF14A5" w:rsidRPr="005F32E7" w:rsidRDefault="00BF14A5" w:rsidP="00BF14A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F3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01.10.2014 по 31.03.2015 (для целевой группы «А»);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  <w:r w:rsidRPr="005F32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15.09.2014 по 15.12.2014 (для целевой группы «B»)</w:t>
            </w:r>
          </w:p>
          <w:p w:rsidR="00BF14A5" w:rsidRDefault="00BF14A5" w:rsidP="00BF14A5">
            <w:r>
              <w:t xml:space="preserve">Размер стипендии, совместно финансируемой DAAD и Министерством образования и науки РФ, в зависимости от статуса стипендиата составляет от 1000 до 2000,- евро в месяц. Часть стипендии, финансируемая из средств МОН РФ, переводится на счет российского вуза и выплачивается стипендиату через бухгалтерию. Часть стипендии, финансируемая DAAD, переводится на счет, открываемый стипендиатом после прибытия на место проведения стажировки. </w:t>
            </w:r>
          </w:p>
          <w:p w:rsidR="00BF14A5" w:rsidRPr="00BF14A5" w:rsidRDefault="00BF14A5" w:rsidP="00BF14A5">
            <w:pPr>
              <w:rPr>
                <w:b/>
                <w:i/>
                <w:color w:val="0000FF"/>
                <w:sz w:val="32"/>
                <w:szCs w:val="32"/>
              </w:rPr>
            </w:pPr>
            <w:r w:rsidRPr="00BF14A5">
              <w:rPr>
                <w:b/>
                <w:i/>
                <w:color w:val="0000FF"/>
                <w:sz w:val="32"/>
                <w:szCs w:val="32"/>
              </w:rPr>
              <w:t xml:space="preserve">Языковые знания и их оценка: </w:t>
            </w:r>
          </w:p>
          <w:p w:rsidR="00BF14A5" w:rsidRDefault="00BF14A5" w:rsidP="00BF14A5">
            <w:r>
              <w:t>Соискатели должны хорошо владеть немецким или английским языком в объеме, достаточном для общения с немецкими коллегами по научной тематике:</w:t>
            </w:r>
          </w:p>
          <w:p w:rsidR="00BF14A5" w:rsidRPr="00873F25" w:rsidRDefault="00BF14A5" w:rsidP="00BF14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BF14A5">
              <w:rPr>
                <w:rStyle w:val="a3"/>
                <w:rFonts w:ascii="Arial" w:hAnsi="Arial" w:cs="Arial"/>
                <w:i/>
                <w:color w:val="0000FF"/>
                <w:sz w:val="32"/>
                <w:szCs w:val="32"/>
              </w:rPr>
              <w:t>Сроки и место подачи заявки</w:t>
            </w:r>
            <w:r w:rsidRPr="00BF14A5">
              <w:rPr>
                <w:rFonts w:ascii="Arial" w:hAnsi="Arial" w:cs="Arial"/>
                <w:i/>
                <w:color w:val="0000FF"/>
                <w:sz w:val="32"/>
                <w:szCs w:val="32"/>
              </w:rPr>
              <w:t xml:space="preserve"> </w:t>
            </w:r>
            <w:r w:rsidRPr="00BF14A5">
              <w:rPr>
                <w:rFonts w:ascii="Arial" w:hAnsi="Arial" w:cs="Arial"/>
                <w:i/>
                <w:color w:val="0000FF"/>
                <w:sz w:val="32"/>
                <w:szCs w:val="32"/>
              </w:rPr>
              <w:br/>
            </w:r>
            <w:r w:rsidRPr="00873F25">
              <w:rPr>
                <w:rFonts w:ascii="Arial" w:hAnsi="Arial" w:cs="Arial"/>
                <w:color w:val="000000"/>
                <w:sz w:val="32"/>
                <w:szCs w:val="32"/>
              </w:rPr>
              <w:t xml:space="preserve">Заявка направляется по почте, курьерской службой доставки или подается соискателем в Московское представительство DAAD лично </w:t>
            </w:r>
            <w:r w:rsidRPr="00873F25">
              <w:rPr>
                <w:rStyle w:val="a3"/>
                <w:rFonts w:ascii="Arial" w:hAnsi="Arial" w:cs="Arial"/>
                <w:color w:val="000000"/>
                <w:sz w:val="32"/>
                <w:szCs w:val="32"/>
              </w:rPr>
              <w:t>до 30 сентября 2013 г. включительно</w:t>
            </w:r>
            <w:r w:rsidRPr="00873F25">
              <w:rPr>
                <w:rFonts w:ascii="Arial" w:hAnsi="Arial" w:cs="Arial"/>
                <w:color w:val="000000"/>
                <w:sz w:val="32"/>
                <w:szCs w:val="32"/>
              </w:rPr>
              <w:t xml:space="preserve"> (по почтовому штемпелю).</w:t>
            </w:r>
          </w:p>
          <w:p w:rsidR="00BF14A5" w:rsidRPr="00BF14A5" w:rsidRDefault="00BF14A5" w:rsidP="00BF14A5">
            <w:pPr>
              <w:rPr>
                <w:rFonts w:ascii="Arial" w:hAnsi="Arial" w:cs="Arial"/>
                <w:b/>
                <w:i/>
                <w:color w:val="0000FF"/>
                <w:sz w:val="72"/>
                <w:szCs w:val="72"/>
              </w:rPr>
            </w:pPr>
            <w:r w:rsidRPr="00873F25"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Подробности на сайте</w:t>
            </w:r>
            <w:r w:rsidRPr="00BF14A5">
              <w:rPr>
                <w:rFonts w:ascii="Arial" w:hAnsi="Arial" w:cs="Arial"/>
                <w:b/>
                <w:i/>
                <w:color w:val="0000FF"/>
                <w:sz w:val="72"/>
                <w:szCs w:val="72"/>
              </w:rPr>
              <w:t>: http://www.daad.ru/</w:t>
            </w:r>
          </w:p>
          <w:p w:rsidR="00BF14A5" w:rsidRDefault="00BF14A5" w:rsidP="00873F25">
            <w:pPr>
              <w:jc w:val="center"/>
              <w:rPr>
                <w:rFonts w:ascii="Impact" w:hAnsi="Impact" w:cs="Arial"/>
                <w:color w:val="000000"/>
                <w:sz w:val="44"/>
                <w:szCs w:val="44"/>
              </w:rPr>
            </w:pPr>
            <w:r w:rsidRPr="00873F25">
              <w:rPr>
                <w:rFonts w:ascii="Impact" w:hAnsi="Impact" w:cs="Arial"/>
                <w:color w:val="000000"/>
                <w:sz w:val="56"/>
                <w:szCs w:val="56"/>
              </w:rPr>
              <w:t>Консультации по подготовке заявок</w:t>
            </w:r>
            <w:r w:rsidRPr="00BF14A5">
              <w:rPr>
                <w:rFonts w:ascii="Impact" w:hAnsi="Impact" w:cs="Arial"/>
                <w:color w:val="000000"/>
                <w:sz w:val="44"/>
                <w:szCs w:val="44"/>
              </w:rPr>
              <w:t xml:space="preserve"> </w:t>
            </w:r>
            <w:r>
              <w:rPr>
                <w:rFonts w:ascii="Impact" w:hAnsi="Impact" w:cs="Arial"/>
                <w:color w:val="000000"/>
                <w:sz w:val="44"/>
                <w:szCs w:val="44"/>
              </w:rPr>
              <w:t>–</w:t>
            </w:r>
          </w:p>
          <w:p w:rsidR="00BF14A5" w:rsidRDefault="00BF14A5" w:rsidP="00873F25">
            <w:pPr>
              <w:jc w:val="center"/>
              <w:rPr>
                <w:rFonts w:ascii="Impact" w:hAnsi="Impact" w:cs="Arial"/>
                <w:color w:val="000000"/>
                <w:sz w:val="44"/>
                <w:szCs w:val="44"/>
              </w:rPr>
            </w:pPr>
            <w:r w:rsidRPr="00BF14A5">
              <w:rPr>
                <w:rFonts w:ascii="Impact" w:hAnsi="Impact" w:cs="Arial"/>
                <w:color w:val="000000"/>
                <w:sz w:val="44"/>
                <w:szCs w:val="44"/>
              </w:rPr>
              <w:t xml:space="preserve">в </w:t>
            </w:r>
            <w:r w:rsidRPr="00BF14A5">
              <w:rPr>
                <w:rFonts w:ascii="Impact" w:hAnsi="Impact" w:cs="Arial"/>
                <w:color w:val="000000"/>
                <w:sz w:val="44"/>
                <w:szCs w:val="44"/>
              </w:rPr>
              <w:t>управлении Международных связей ТГУ и Молодёжном Центре ТГУ.</w:t>
            </w:r>
          </w:p>
          <w:p w:rsidR="00BF14A5" w:rsidRPr="00873F25" w:rsidRDefault="00BF14A5" w:rsidP="00873F25">
            <w:pPr>
              <w:jc w:val="center"/>
              <w:rPr>
                <w:rFonts w:ascii="Impact" w:hAnsi="Impact"/>
                <w:color w:val="0000FF"/>
                <w:sz w:val="44"/>
                <w:szCs w:val="44"/>
              </w:rPr>
            </w:pPr>
            <w:r w:rsidRPr="00873F25">
              <w:rPr>
                <w:rFonts w:ascii="Impact" w:hAnsi="Impact" w:cs="Arial"/>
                <w:color w:val="0000FF"/>
                <w:sz w:val="44"/>
                <w:szCs w:val="44"/>
              </w:rPr>
              <w:t>Регистрация заявок и их централизованная отправка  в Московское представительство DAAD производится Молодежным Центром (оф.301, ГК ТГУ)</w:t>
            </w:r>
          </w:p>
          <w:p w:rsidR="00BF14A5" w:rsidRDefault="00BF14A5"/>
        </w:tc>
      </w:tr>
    </w:tbl>
    <w:p w:rsidR="00BF14A5" w:rsidRDefault="00BF14A5" w:rsidP="00BF14A5">
      <w:pPr>
        <w:spacing w:after="0" w:line="240" w:lineRule="auto"/>
      </w:pPr>
    </w:p>
    <w:sectPr w:rsidR="00BF14A5" w:rsidSect="00566215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E3746"/>
    <w:multiLevelType w:val="multilevel"/>
    <w:tmpl w:val="5A20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15"/>
    <w:rsid w:val="004A2059"/>
    <w:rsid w:val="00566215"/>
    <w:rsid w:val="005F32E7"/>
    <w:rsid w:val="00873F25"/>
    <w:rsid w:val="00A05836"/>
    <w:rsid w:val="00B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32E7"/>
    <w:rPr>
      <w:b/>
      <w:bCs/>
    </w:rPr>
  </w:style>
  <w:style w:type="table" w:styleId="a4">
    <w:name w:val="Table Grid"/>
    <w:basedOn w:val="a1"/>
    <w:uiPriority w:val="59"/>
    <w:rsid w:val="00BF1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32E7"/>
    <w:rPr>
      <w:b/>
      <w:bCs/>
    </w:rPr>
  </w:style>
  <w:style w:type="table" w:styleId="a4">
    <w:name w:val="Table Grid"/>
    <w:basedOn w:val="a1"/>
    <w:uiPriority w:val="59"/>
    <w:rsid w:val="00BF1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Масловский В И</dc:creator>
  <cp:keywords/>
  <dc:description/>
  <cp:lastModifiedBy>Масловский В И</cp:lastModifiedBy>
  <cp:revision>1</cp:revision>
  <cp:lastPrinted>2013-08-29T07:11:00Z</cp:lastPrinted>
  <dcterms:created xsi:type="dcterms:W3CDTF">2013-08-29T06:34:00Z</dcterms:created>
  <dcterms:modified xsi:type="dcterms:W3CDTF">2013-08-29T09:15:00Z</dcterms:modified>
</cp:coreProperties>
</file>