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E7" w:rsidRDefault="00E02AE7" w:rsidP="00E02AE7">
      <w:pPr>
        <w:jc w:val="center"/>
      </w:pPr>
      <w:r>
        <w:t>Согласовано:</w:t>
      </w:r>
    </w:p>
    <w:p w:rsidR="00E02AE7" w:rsidRDefault="00E02AE7" w:rsidP="00E02AE7"/>
    <w:p w:rsidR="00E02AE7" w:rsidRDefault="00E02AE7" w:rsidP="00E02AE7">
      <w:r>
        <w:t xml:space="preserve">Ректор ЗабГУ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С.А. Иванов</w:t>
      </w:r>
    </w:p>
    <w:p w:rsidR="00E02AE7" w:rsidRDefault="00E02AE7" w:rsidP="00E02AE7">
      <w:pPr>
        <w:jc w:val="center"/>
      </w:pPr>
    </w:p>
    <w:p w:rsidR="00E02AE7" w:rsidRDefault="00E02AE7" w:rsidP="00E02AE7">
      <w:pPr>
        <w:jc w:val="center"/>
      </w:pPr>
    </w:p>
    <w:p w:rsidR="00E02AE7" w:rsidRDefault="00E02AE7" w:rsidP="00E02AE7">
      <w:pPr>
        <w:jc w:val="center"/>
      </w:pPr>
    </w:p>
    <w:p w:rsidR="00E02AE7" w:rsidRDefault="00E02AE7" w:rsidP="00E02AE7">
      <w:pPr>
        <w:jc w:val="center"/>
      </w:pPr>
    </w:p>
    <w:p w:rsidR="00E02AE7" w:rsidRPr="00D46C6E" w:rsidRDefault="00E02AE7" w:rsidP="00E02AE7">
      <w:pPr>
        <w:jc w:val="center"/>
      </w:pPr>
      <w:r w:rsidRPr="00D46C6E">
        <w:t>Министерство образования</w:t>
      </w:r>
      <w:r>
        <w:t xml:space="preserve">, науки и молодежной политики Забайкальского края </w:t>
      </w:r>
    </w:p>
    <w:p w:rsidR="00E02AE7" w:rsidRPr="00D46C6E" w:rsidRDefault="00E02AE7" w:rsidP="00E02AE7">
      <w:pPr>
        <w:jc w:val="center"/>
      </w:pPr>
      <w:r>
        <w:t>Федеральное г</w:t>
      </w:r>
      <w:r w:rsidRPr="00D46C6E">
        <w:t xml:space="preserve">осударственное </w:t>
      </w:r>
      <w:r>
        <w:t xml:space="preserve">бюджетное </w:t>
      </w:r>
      <w:r w:rsidRPr="00D46C6E">
        <w:t xml:space="preserve">образовательное учреждение </w:t>
      </w:r>
    </w:p>
    <w:p w:rsidR="00E02AE7" w:rsidRPr="00D46C6E" w:rsidRDefault="00E02AE7" w:rsidP="00E02AE7">
      <w:pPr>
        <w:jc w:val="center"/>
      </w:pPr>
      <w:r w:rsidRPr="00D46C6E">
        <w:t>высшего профессионального образования</w:t>
      </w:r>
    </w:p>
    <w:p w:rsidR="00E02AE7" w:rsidRDefault="00E02AE7" w:rsidP="00E02AE7">
      <w:pPr>
        <w:jc w:val="center"/>
      </w:pPr>
      <w:r w:rsidRPr="00D46C6E">
        <w:t xml:space="preserve">«Забайкальский государственный университет </w:t>
      </w:r>
    </w:p>
    <w:p w:rsidR="00E02AE7" w:rsidRPr="00D46C6E" w:rsidRDefault="00643BA7" w:rsidP="00E02AE7">
      <w:pPr>
        <w:jc w:val="center"/>
      </w:pPr>
      <w:r>
        <w:t>(</w:t>
      </w:r>
      <w:proofErr w:type="spellStart"/>
      <w:r>
        <w:t>ЗабГ</w:t>
      </w:r>
      <w:r w:rsidR="00E02AE7" w:rsidRPr="00D46C6E">
        <w:t>У</w:t>
      </w:r>
      <w:proofErr w:type="spellEnd"/>
      <w:r w:rsidR="00E02AE7" w:rsidRPr="00D46C6E">
        <w:t>)</w:t>
      </w:r>
    </w:p>
    <w:p w:rsidR="00E02AE7" w:rsidRPr="00D46C6E" w:rsidRDefault="00E02AE7" w:rsidP="00E02AE7">
      <w:pPr>
        <w:jc w:val="center"/>
      </w:pPr>
      <w:r>
        <w:t>Факультет  естественных наук, математики и технологий</w:t>
      </w:r>
    </w:p>
    <w:p w:rsidR="00E02AE7" w:rsidRPr="00D46C6E" w:rsidRDefault="00E02AE7" w:rsidP="00E02AE7">
      <w:pPr>
        <w:tabs>
          <w:tab w:val="left" w:pos="3630"/>
        </w:tabs>
      </w:pPr>
      <w:r>
        <w:tab/>
      </w:r>
    </w:p>
    <w:p w:rsidR="00E02AE7" w:rsidRDefault="00E02AE7" w:rsidP="00E02AE7">
      <w:pPr>
        <w:jc w:val="center"/>
        <w:rPr>
          <w:b/>
        </w:rPr>
      </w:pPr>
    </w:p>
    <w:p w:rsidR="00E02AE7" w:rsidRDefault="00E02AE7" w:rsidP="00E02AE7">
      <w:pPr>
        <w:jc w:val="center"/>
        <w:rPr>
          <w:b/>
        </w:rPr>
      </w:pPr>
      <w:r w:rsidRPr="00A714C8">
        <w:rPr>
          <w:b/>
        </w:rPr>
        <w:t xml:space="preserve"> </w:t>
      </w:r>
      <w:r w:rsidRPr="00A714C8">
        <w:rPr>
          <w:b/>
          <w:lang w:val="en-US"/>
        </w:rPr>
        <w:t>IV</w:t>
      </w:r>
      <w:r w:rsidRPr="00A714C8">
        <w:rPr>
          <w:b/>
        </w:rPr>
        <w:t xml:space="preserve"> МЕЖДУНАРОДНАЯ НАУЧНО-ПРАКТИЧЕСКАЯ КОНФЕРЕНЦИЯ </w:t>
      </w:r>
    </w:p>
    <w:p w:rsidR="00E02AE7" w:rsidRPr="00A714C8" w:rsidRDefault="00E02AE7" w:rsidP="00E02AE7">
      <w:pPr>
        <w:jc w:val="center"/>
        <w:rPr>
          <w:b/>
        </w:rPr>
      </w:pPr>
    </w:p>
    <w:p w:rsidR="00E02AE7" w:rsidRPr="00A714C8" w:rsidRDefault="00E02AE7" w:rsidP="00E02AE7">
      <w:pPr>
        <w:jc w:val="center"/>
        <w:rPr>
          <w:b/>
        </w:rPr>
      </w:pPr>
      <w:r w:rsidRPr="00A714C8">
        <w:rPr>
          <w:b/>
        </w:rPr>
        <w:t>«ИННОВАЦИОННЫЕ ТЕХНОЛОГИИ В ТЕХНИКЕ И ОБРАЗОВАНИИ»</w:t>
      </w:r>
    </w:p>
    <w:p w:rsidR="00E02AE7" w:rsidRPr="00D46C6E" w:rsidRDefault="00E02AE7" w:rsidP="00E02AE7">
      <w:pPr>
        <w:jc w:val="center"/>
      </w:pPr>
    </w:p>
    <w:p w:rsidR="00E02AE7" w:rsidRPr="00D46C6E" w:rsidRDefault="00E02AE7" w:rsidP="00E02AE7">
      <w:pPr>
        <w:jc w:val="center"/>
      </w:pPr>
      <w:r>
        <w:t>5-6 декабря 2013</w:t>
      </w:r>
      <w:r w:rsidRPr="00D46C6E">
        <w:t xml:space="preserve"> года </w:t>
      </w:r>
    </w:p>
    <w:p w:rsidR="00E02AE7" w:rsidRPr="00D46C6E" w:rsidRDefault="00E02AE7" w:rsidP="00E02AE7">
      <w:pPr>
        <w:jc w:val="center"/>
      </w:pPr>
      <w:r w:rsidRPr="00D46C6E">
        <w:t>г. Чита</w:t>
      </w:r>
    </w:p>
    <w:p w:rsidR="00E02AE7" w:rsidRPr="00D46C6E" w:rsidRDefault="00E02AE7" w:rsidP="00E02AE7">
      <w:pPr>
        <w:jc w:val="center"/>
      </w:pPr>
    </w:p>
    <w:p w:rsidR="00E02AE7" w:rsidRPr="00D46C6E" w:rsidRDefault="00E02AE7" w:rsidP="00E02AE7">
      <w:pPr>
        <w:jc w:val="center"/>
        <w:rPr>
          <w:b/>
        </w:rPr>
      </w:pPr>
      <w:r w:rsidRPr="00D46C6E">
        <w:rPr>
          <w:b/>
        </w:rPr>
        <w:t xml:space="preserve">ИНФОРМАЦИОННОЕ </w:t>
      </w:r>
      <w:r>
        <w:rPr>
          <w:b/>
        </w:rPr>
        <w:t>ПИСЬМО</w:t>
      </w:r>
    </w:p>
    <w:p w:rsidR="00E02AE7" w:rsidRPr="00D46C6E" w:rsidRDefault="00E02AE7" w:rsidP="00E02AE7">
      <w:pPr>
        <w:jc w:val="center"/>
      </w:pPr>
    </w:p>
    <w:p w:rsidR="00E02AE7" w:rsidRPr="00D46C6E" w:rsidRDefault="00E02AE7" w:rsidP="00E02AE7">
      <w:pPr>
        <w:ind w:firstLine="709"/>
        <w:jc w:val="both"/>
      </w:pPr>
      <w:r>
        <w:t>5-6 декабря 2013</w:t>
      </w:r>
      <w:r w:rsidRPr="00D46C6E">
        <w:t xml:space="preserve"> года Забайкальский государственного </w:t>
      </w:r>
      <w:r>
        <w:t xml:space="preserve">университет </w:t>
      </w:r>
      <w:r w:rsidRPr="00D46C6E">
        <w:t xml:space="preserve">приглашает принять участие в работе </w:t>
      </w:r>
      <w:r>
        <w:rPr>
          <w:lang w:val="en-US"/>
        </w:rPr>
        <w:t>V</w:t>
      </w:r>
      <w:r w:rsidRPr="00D46C6E">
        <w:t xml:space="preserve"> </w:t>
      </w:r>
      <w:r>
        <w:t>Международной</w:t>
      </w:r>
      <w:r w:rsidRPr="00D46C6E">
        <w:t xml:space="preserve"> научно-практической конференции «Инновационные технологии в технике и образовании». </w:t>
      </w:r>
    </w:p>
    <w:p w:rsidR="00E02AE7" w:rsidRDefault="00E02AE7" w:rsidP="00E02AE7">
      <w:pPr>
        <w:ind w:firstLine="709"/>
        <w:jc w:val="both"/>
        <w:rPr>
          <w:i/>
        </w:rPr>
      </w:pPr>
      <w:r w:rsidRPr="00D46C6E">
        <w:rPr>
          <w:i/>
        </w:rPr>
        <w:t xml:space="preserve"> </w:t>
      </w:r>
      <w:r>
        <w:rPr>
          <w:i/>
        </w:rPr>
        <w:t>Современные инновационные процессы в технике и образовании РФ актуализируют необходимость:</w:t>
      </w:r>
    </w:p>
    <w:p w:rsidR="00E02AE7" w:rsidRDefault="00E02AE7" w:rsidP="00E02AE7">
      <w:pPr>
        <w:ind w:firstLine="709"/>
        <w:jc w:val="both"/>
        <w:rPr>
          <w:i/>
        </w:rPr>
      </w:pPr>
      <w:r>
        <w:rPr>
          <w:i/>
        </w:rPr>
        <w:t>- приоритета  технико-технологического направления развития профессионального образования как гарантии повышения экономического потенциала государства;</w:t>
      </w:r>
    </w:p>
    <w:p w:rsidR="00E02AE7" w:rsidRDefault="00E02AE7" w:rsidP="00E02AE7">
      <w:pPr>
        <w:ind w:firstLine="709"/>
        <w:jc w:val="both"/>
        <w:rPr>
          <w:i/>
        </w:rPr>
      </w:pPr>
      <w:r>
        <w:rPr>
          <w:i/>
        </w:rPr>
        <w:t xml:space="preserve">  - модернизации ООП в вузе как фактора развития высшего профессионального образования; </w:t>
      </w:r>
    </w:p>
    <w:p w:rsidR="00E02AE7" w:rsidRDefault="00E02AE7" w:rsidP="00E02AE7">
      <w:pPr>
        <w:ind w:firstLine="709"/>
        <w:jc w:val="both"/>
        <w:rPr>
          <w:i/>
        </w:rPr>
      </w:pPr>
      <w:r>
        <w:rPr>
          <w:i/>
        </w:rPr>
        <w:t xml:space="preserve">- внедрения инновационных технологий по развитию профессионального образования при решении задач государственной программы РФ «Развитие образования» (2013-2020 гг.): </w:t>
      </w:r>
    </w:p>
    <w:p w:rsidR="00E02AE7" w:rsidRDefault="00E02AE7" w:rsidP="00E02AE7">
      <w:pPr>
        <w:ind w:firstLine="709"/>
        <w:jc w:val="both"/>
        <w:rPr>
          <w:i/>
        </w:rPr>
      </w:pPr>
      <w:r>
        <w:rPr>
          <w:i/>
        </w:rPr>
        <w:t>- обмена практиками решения научных проблем связанных с инновационным развитием образовательных систем разного уровня</w:t>
      </w:r>
    </w:p>
    <w:p w:rsidR="00E02AE7" w:rsidRDefault="00E02AE7" w:rsidP="00E02AE7">
      <w:pPr>
        <w:ind w:firstLine="709"/>
        <w:jc w:val="both"/>
        <w:rPr>
          <w:i/>
        </w:rPr>
      </w:pPr>
      <w:r>
        <w:rPr>
          <w:i/>
        </w:rPr>
        <w:t xml:space="preserve">- модернизация общего и дошкольного образования как института социального развития, </w:t>
      </w:r>
    </w:p>
    <w:p w:rsidR="00E02AE7" w:rsidRDefault="00E02AE7" w:rsidP="00E02AE7">
      <w:pPr>
        <w:ind w:firstLine="709"/>
        <w:jc w:val="both"/>
        <w:rPr>
          <w:i/>
        </w:rPr>
      </w:pPr>
      <w:r>
        <w:rPr>
          <w:i/>
        </w:rPr>
        <w:t xml:space="preserve">развитие системы оценки качества образования и востребованности образовательных услуг. </w:t>
      </w:r>
    </w:p>
    <w:p w:rsidR="00E02AE7" w:rsidRDefault="00E02AE7" w:rsidP="00E02AE7">
      <w:pPr>
        <w:ind w:firstLine="709"/>
        <w:jc w:val="both"/>
      </w:pPr>
      <w:r w:rsidRPr="00D46C6E">
        <w:rPr>
          <w:b/>
          <w:i/>
        </w:rPr>
        <w:t>Целью конференции</w:t>
      </w:r>
      <w:r w:rsidRPr="00D46C6E">
        <w:t xml:space="preserve"> является </w:t>
      </w:r>
      <w:r>
        <w:t>развитие профессиональной и академической мобильности профессионально-педагогических кадров по обеспечению доступности качественного образования, соответствующего требованиям инновационного социально ориентированного развития Российской Федерации.</w:t>
      </w:r>
    </w:p>
    <w:p w:rsidR="00E02AE7" w:rsidRDefault="00E02AE7" w:rsidP="00E02AE7">
      <w:pPr>
        <w:ind w:firstLine="709"/>
        <w:jc w:val="both"/>
      </w:pPr>
    </w:p>
    <w:p w:rsidR="00E02AE7" w:rsidRPr="0057672C" w:rsidRDefault="00E02AE7" w:rsidP="00E02AE7">
      <w:pPr>
        <w:ind w:firstLine="720"/>
        <w:jc w:val="both"/>
        <w:outlineLvl w:val="0"/>
        <w:rPr>
          <w:i/>
        </w:rPr>
      </w:pPr>
      <w:r w:rsidRPr="0057672C">
        <w:rPr>
          <w:b/>
          <w:bCs/>
          <w:i/>
        </w:rPr>
        <w:t>Основные направления конференции:</w:t>
      </w:r>
    </w:p>
    <w:p w:rsidR="00E02AE7" w:rsidRPr="00D059AB" w:rsidRDefault="00E02AE7" w:rsidP="00E02AE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Отражение требований   нового Закон РФ «Об образовании» в  реализации ООП различных уровней  образования;</w:t>
      </w:r>
    </w:p>
    <w:p w:rsidR="00E02AE7" w:rsidRPr="0057672C" w:rsidRDefault="00E02AE7" w:rsidP="00E02AE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57672C">
        <w:t>Актуальность инновационных технологий в вузовской образовательной практике</w:t>
      </w:r>
    </w:p>
    <w:p w:rsidR="00E02AE7" w:rsidRPr="0057672C" w:rsidRDefault="00E02AE7" w:rsidP="00E02AE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57672C">
        <w:rPr>
          <w:rFonts w:eastAsia="Calibri"/>
        </w:rPr>
        <w:t>Качественное своеобразие инновационных технологий в технико-технологическом  образовании</w:t>
      </w:r>
      <w:r>
        <w:rPr>
          <w:rFonts w:eastAsia="Calibri"/>
        </w:rPr>
        <w:t>;</w:t>
      </w:r>
    </w:p>
    <w:p w:rsidR="00E02AE7" w:rsidRPr="0057672C" w:rsidRDefault="00E02AE7" w:rsidP="00E02AE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57672C">
        <w:rPr>
          <w:rFonts w:eastAsia="Calibri"/>
        </w:rPr>
        <w:lastRenderedPageBreak/>
        <w:t>Координация фундаментальных, поисковых и прикладных исследований по подготовке педагогов профессионально-педагогического образования</w:t>
      </w:r>
      <w:r>
        <w:rPr>
          <w:rFonts w:eastAsia="Calibri"/>
        </w:rPr>
        <w:t>;</w:t>
      </w:r>
    </w:p>
    <w:p w:rsidR="00E02AE7" w:rsidRPr="0057672C" w:rsidRDefault="00E02AE7" w:rsidP="00E02AE7">
      <w:pPr>
        <w:pStyle w:val="a4"/>
        <w:numPr>
          <w:ilvl w:val="0"/>
          <w:numId w:val="2"/>
        </w:numPr>
        <w:jc w:val="both"/>
      </w:pPr>
      <w:r w:rsidRPr="0057672C">
        <w:rPr>
          <w:rFonts w:eastAsia="Calibri"/>
        </w:rPr>
        <w:t>Психолого-педагогическое обеспечение содержательных и технологических инноваций при подготовке педагогов профессионально-педагогического образования по энергосберегающим и энергоэффективным  технологиям и</w:t>
      </w:r>
      <w:r w:rsidRPr="0057672C">
        <w:t xml:space="preserve"> наноконструкционным материалам</w:t>
      </w:r>
    </w:p>
    <w:p w:rsidR="00E02AE7" w:rsidRPr="0057672C" w:rsidRDefault="00E02AE7" w:rsidP="00E02AE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57672C">
        <w:rPr>
          <w:rFonts w:eastAsia="Calibri"/>
        </w:rPr>
        <w:t>Стажировочная площадка и технологическая платформа по подготовке педагогов профессионально-технологического образования для ведущих отраслей экономики Забайкальского края</w:t>
      </w:r>
    </w:p>
    <w:p w:rsidR="00E02AE7" w:rsidRPr="0057672C" w:rsidRDefault="00E02AE7" w:rsidP="00E02AE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57672C">
        <w:t>Развитие инновационной инфраструктуры профессионально-педагогического образования: опыт и перспективы развития ресурсных центров.</w:t>
      </w:r>
    </w:p>
    <w:p w:rsidR="00E02AE7" w:rsidRPr="0057672C" w:rsidRDefault="00E02AE7" w:rsidP="00E02AE7">
      <w:pPr>
        <w:pStyle w:val="a4"/>
        <w:autoSpaceDE w:val="0"/>
        <w:autoSpaceDN w:val="0"/>
        <w:adjustRightInd w:val="0"/>
        <w:jc w:val="both"/>
      </w:pPr>
      <w:r w:rsidRPr="0057672C">
        <w:t xml:space="preserve"> </w:t>
      </w:r>
    </w:p>
    <w:p w:rsidR="00E02AE7" w:rsidRPr="0057672C" w:rsidRDefault="00E02AE7" w:rsidP="00E02AE7">
      <w:pPr>
        <w:rPr>
          <w:b/>
        </w:rPr>
      </w:pPr>
      <w:r w:rsidRPr="0057672C">
        <w:rPr>
          <w:b/>
        </w:rPr>
        <w:t xml:space="preserve">Председатель программного комитета: </w:t>
      </w:r>
      <w:r>
        <w:rPr>
          <w:b/>
        </w:rPr>
        <w:t>Ректор ЗабГУ, д.т.н., профессор С.А. Иванов</w:t>
      </w:r>
    </w:p>
    <w:p w:rsidR="00E02AE7" w:rsidRPr="0057672C" w:rsidRDefault="00E02AE7" w:rsidP="00E02AE7">
      <w:pPr>
        <w:rPr>
          <w:b/>
        </w:rPr>
      </w:pPr>
    </w:p>
    <w:p w:rsidR="00E02AE7" w:rsidRDefault="00E02AE7" w:rsidP="00E02AE7">
      <w:pPr>
        <w:rPr>
          <w:b/>
        </w:rPr>
      </w:pPr>
      <w:r>
        <w:rPr>
          <w:b/>
        </w:rPr>
        <w:t xml:space="preserve">Сопредседатели: </w:t>
      </w:r>
      <w:r w:rsidRPr="00C83F0A">
        <w:rPr>
          <w:b/>
        </w:rPr>
        <w:t>Н.П. Степанов –</w:t>
      </w:r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gramStart"/>
      <w:r>
        <w:rPr>
          <w:b/>
        </w:rPr>
        <w:t>.ф</w:t>
      </w:r>
      <w:proofErr w:type="gramEnd"/>
      <w:r>
        <w:rPr>
          <w:b/>
        </w:rPr>
        <w:t>-м.н</w:t>
      </w:r>
      <w:proofErr w:type="spellEnd"/>
      <w:r>
        <w:rPr>
          <w:b/>
        </w:rPr>
        <w:t>., проф., С.Ф. Забелин - д.т.н., проф.</w:t>
      </w:r>
    </w:p>
    <w:p w:rsidR="00E02AE7" w:rsidRPr="00D46C6E" w:rsidRDefault="00E02AE7" w:rsidP="00E02AE7"/>
    <w:p w:rsidR="00E02AE7" w:rsidRPr="00D46C6E" w:rsidRDefault="00E02AE7" w:rsidP="00E02AE7">
      <w:pPr>
        <w:rPr>
          <w:b/>
        </w:rPr>
      </w:pPr>
      <w:r w:rsidRPr="00D46C6E">
        <w:rPr>
          <w:b/>
        </w:rPr>
        <w:t>Оргкомитет:</w:t>
      </w:r>
    </w:p>
    <w:p w:rsidR="00E02AE7" w:rsidRDefault="00E02AE7" w:rsidP="00E02AE7">
      <w:r>
        <w:t>Дугарова Д.Ц. – д.п.н., проф. директор ИУРО ЗабГУ, г. Чита - председатель</w:t>
      </w:r>
    </w:p>
    <w:p w:rsidR="00E02AE7" w:rsidRPr="00D46C6E" w:rsidRDefault="00E02AE7" w:rsidP="00E02AE7">
      <w:r w:rsidRPr="00D46C6E">
        <w:t xml:space="preserve">Мелихова М.И. – к.п.н., доцент, </w:t>
      </w:r>
      <w:r>
        <w:t>зав. кафедрой ТМПОСиТ</w:t>
      </w:r>
      <w:r w:rsidRPr="00D46C6E">
        <w:t xml:space="preserve">, </w:t>
      </w:r>
      <w:r>
        <w:t>г</w:t>
      </w:r>
      <w:proofErr w:type="gramStart"/>
      <w:r>
        <w:t>.</w:t>
      </w:r>
      <w:r w:rsidRPr="00D46C6E">
        <w:t>Ч</w:t>
      </w:r>
      <w:proofErr w:type="gramEnd"/>
      <w:r w:rsidRPr="00D46C6E">
        <w:t>ита;</w:t>
      </w:r>
    </w:p>
    <w:p w:rsidR="00E02AE7" w:rsidRPr="00D46C6E" w:rsidRDefault="00E02AE7" w:rsidP="00E02AE7">
      <w:r w:rsidRPr="00D46C6E">
        <w:t xml:space="preserve">Наумова Т.В. – к.п.н., доцент, </w:t>
      </w:r>
      <w:r>
        <w:t xml:space="preserve">доцент каф ТМПОСиТ, зам. декана ФЕНМиТ по научной работе, </w:t>
      </w:r>
      <w:r w:rsidRPr="00D46C6E">
        <w:t xml:space="preserve"> </w:t>
      </w:r>
      <w:r>
        <w:t>г</w:t>
      </w:r>
      <w:proofErr w:type="gramStart"/>
      <w:r>
        <w:t>.</w:t>
      </w:r>
      <w:r w:rsidRPr="00D46C6E">
        <w:t>Ч</w:t>
      </w:r>
      <w:proofErr w:type="gramEnd"/>
      <w:r w:rsidRPr="00D46C6E">
        <w:t>ита;</w:t>
      </w:r>
    </w:p>
    <w:p w:rsidR="00E02AE7" w:rsidRDefault="00E02AE7" w:rsidP="00E02AE7">
      <w:r w:rsidRPr="00D46C6E">
        <w:t>Тимошенко А.И. – д.п.н., профессор В-</w:t>
      </w:r>
      <w:proofErr w:type="spellStart"/>
      <w:r w:rsidRPr="00D46C6E">
        <w:t>СибГПА</w:t>
      </w:r>
      <w:proofErr w:type="spellEnd"/>
      <w:r w:rsidRPr="00D46C6E">
        <w:t>, г. Иркутск;</w:t>
      </w:r>
    </w:p>
    <w:p w:rsidR="00E02AE7" w:rsidRDefault="00E02AE7" w:rsidP="00E02AE7">
      <w:r>
        <w:t xml:space="preserve">Токарева Ю.С. – </w:t>
      </w:r>
      <w:proofErr w:type="spellStart"/>
      <w:r>
        <w:t>к</w:t>
      </w:r>
      <w:proofErr w:type="gramStart"/>
      <w:r>
        <w:t>.ф</w:t>
      </w:r>
      <w:proofErr w:type="spellEnd"/>
      <w:proofErr w:type="gramEnd"/>
      <w:r>
        <w:t>-м. н., доцент, декан ФЕНМиТ г. Чита;</w:t>
      </w:r>
    </w:p>
    <w:p w:rsidR="00E02AE7" w:rsidRDefault="00E02AE7" w:rsidP="00E02AE7">
      <w:proofErr w:type="spellStart"/>
      <w:r>
        <w:t>Шевкун</w:t>
      </w:r>
      <w:proofErr w:type="spellEnd"/>
      <w:r>
        <w:t xml:space="preserve"> А</w:t>
      </w:r>
      <w:r w:rsidR="00643BA7">
        <w:t>.</w:t>
      </w:r>
      <w:r>
        <w:t xml:space="preserve">В.- </w:t>
      </w:r>
      <w:proofErr w:type="spellStart"/>
      <w:r>
        <w:t>к.п.н</w:t>
      </w:r>
      <w:proofErr w:type="spellEnd"/>
      <w:r>
        <w:t>.,  доцент каф ТМПОСиТ</w:t>
      </w:r>
      <w:proofErr w:type="gramStart"/>
      <w:r>
        <w:t xml:space="preserve"> ,</w:t>
      </w:r>
      <w:proofErr w:type="gramEnd"/>
      <w:r>
        <w:t xml:space="preserve"> </w:t>
      </w:r>
    </w:p>
    <w:p w:rsidR="00E02AE7" w:rsidRDefault="00E02AE7" w:rsidP="00E02AE7">
      <w:r>
        <w:t>Шенделева С.В.</w:t>
      </w:r>
      <w:bookmarkStart w:id="0" w:name="_GoBack"/>
      <w:bookmarkEnd w:id="0"/>
      <w:r>
        <w:t xml:space="preserve"> –  </w:t>
      </w:r>
      <w:r w:rsidRPr="00D46C6E">
        <w:t>к.п.н., доцен</w:t>
      </w:r>
      <w:r>
        <w:t>т ТТиБЖ ЗабГУ,  г. Чита;</w:t>
      </w:r>
    </w:p>
    <w:p w:rsidR="00E02AE7" w:rsidRPr="00D46C6E" w:rsidRDefault="00E02AE7" w:rsidP="00E02AE7"/>
    <w:p w:rsidR="00E02AE7" w:rsidRDefault="00E02AE7" w:rsidP="00E02AE7">
      <w:pPr>
        <w:rPr>
          <w:b/>
        </w:rPr>
      </w:pPr>
      <w:r>
        <w:rPr>
          <w:b/>
        </w:rPr>
        <w:t>Секретариат конференции</w:t>
      </w:r>
      <w:r w:rsidRPr="00D46C6E">
        <w:rPr>
          <w:b/>
        </w:rPr>
        <w:t>:</w:t>
      </w:r>
    </w:p>
    <w:p w:rsidR="00E02AE7" w:rsidRPr="00D46C6E" w:rsidRDefault="00E02AE7" w:rsidP="00E02AE7">
      <w:pPr>
        <w:rPr>
          <w:b/>
        </w:rPr>
      </w:pPr>
    </w:p>
    <w:p w:rsidR="00E02AE7" w:rsidRPr="00D46C6E" w:rsidRDefault="00E02AE7" w:rsidP="00E02AE7">
      <w:r>
        <w:t>Дондокова Б.Б. –  лаборант кафедры ТМПОСиТ ЗабГУ, г. Чита  (8-3022) 26 07 21</w:t>
      </w:r>
    </w:p>
    <w:p w:rsidR="00E02AE7" w:rsidRDefault="00E02AE7" w:rsidP="00E02AE7">
      <w:r>
        <w:t>Калинина Л.И.- специалист ИУРО ЗабГУ, г. Чита, тел. (8-3022) 41-14-54</w:t>
      </w:r>
    </w:p>
    <w:p w:rsidR="00E02AE7" w:rsidRDefault="00E02AE7" w:rsidP="00E02AE7">
      <w:r>
        <w:t>Курбатова Г.С. –  лаборант кафедры ТМПОСиТ ЗабГУ, г. Чита  (8-3022) 26 07 21</w:t>
      </w:r>
    </w:p>
    <w:p w:rsidR="00E02AE7" w:rsidRDefault="00E02AE7" w:rsidP="00E02AE7">
      <w:pPr>
        <w:rPr>
          <w:b/>
        </w:rPr>
      </w:pPr>
    </w:p>
    <w:p w:rsidR="00E02AE7" w:rsidRDefault="00E02AE7" w:rsidP="00E02AE7">
      <w:pPr>
        <w:rPr>
          <w:b/>
        </w:rPr>
      </w:pPr>
    </w:p>
    <w:p w:rsidR="00E02AE7" w:rsidRPr="00763B66" w:rsidRDefault="00E02AE7" w:rsidP="00E02AE7">
      <w:pPr>
        <w:rPr>
          <w:b/>
        </w:rPr>
      </w:pPr>
      <w:r w:rsidRPr="00D46C6E">
        <w:rPr>
          <w:b/>
          <w:lang w:val="en-US"/>
        </w:rPr>
        <w:t>E</w:t>
      </w:r>
      <w:r w:rsidRPr="00763B66">
        <w:rPr>
          <w:b/>
        </w:rPr>
        <w:t>-</w:t>
      </w:r>
      <w:r w:rsidRPr="00D46C6E">
        <w:rPr>
          <w:b/>
          <w:lang w:val="en-US"/>
        </w:rPr>
        <w:t>mail</w:t>
      </w:r>
      <w:r w:rsidRPr="00763B66">
        <w:rPr>
          <w:b/>
        </w:rPr>
        <w:t xml:space="preserve">: </w:t>
      </w:r>
      <w:proofErr w:type="spellStart"/>
      <w:r>
        <w:rPr>
          <w:b/>
          <w:lang w:val="en-US"/>
        </w:rPr>
        <w:t>mmelihova</w:t>
      </w:r>
      <w:proofErr w:type="spellEnd"/>
      <w:r w:rsidRPr="00763B66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763B6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E02AE7" w:rsidRPr="00763B66" w:rsidRDefault="00E02AE7" w:rsidP="00E02AE7">
      <w:pPr>
        <w:rPr>
          <w:b/>
        </w:rPr>
      </w:pPr>
    </w:p>
    <w:p w:rsidR="00E02AE7" w:rsidRPr="00D46C6E" w:rsidRDefault="00E02AE7" w:rsidP="00E02AE7">
      <w:pPr>
        <w:rPr>
          <w:b/>
        </w:rPr>
      </w:pPr>
      <w:r w:rsidRPr="00D46C6E">
        <w:rPr>
          <w:b/>
        </w:rPr>
        <w:t xml:space="preserve">Формы участия в конференции: </w:t>
      </w:r>
    </w:p>
    <w:p w:rsidR="00E02AE7" w:rsidRPr="00D46C6E" w:rsidRDefault="00E02AE7" w:rsidP="00E02AE7">
      <w:r>
        <w:t>- д</w:t>
      </w:r>
      <w:r w:rsidRPr="00D46C6E">
        <w:t>оклад на пленарном заседании (20 мин)</w:t>
      </w:r>
      <w:r>
        <w:t>;</w:t>
      </w:r>
    </w:p>
    <w:p w:rsidR="00E02AE7" w:rsidRPr="00D46C6E" w:rsidRDefault="00E02AE7" w:rsidP="00E02AE7">
      <w:r>
        <w:t>- д</w:t>
      </w:r>
      <w:r w:rsidRPr="00D46C6E">
        <w:t>оклад на секции (10 мин)</w:t>
      </w:r>
      <w:r>
        <w:t>;</w:t>
      </w:r>
    </w:p>
    <w:p w:rsidR="00E02AE7" w:rsidRPr="00D46C6E" w:rsidRDefault="00E02AE7" w:rsidP="00E02AE7">
      <w:r>
        <w:t>- с</w:t>
      </w:r>
      <w:r w:rsidRPr="00D46C6E">
        <w:t>тендовый доклад (формат А</w:t>
      </w:r>
      <w:proofErr w:type="gramStart"/>
      <w:r w:rsidRPr="00D46C6E">
        <w:t>4</w:t>
      </w:r>
      <w:proofErr w:type="gramEnd"/>
      <w:r w:rsidRPr="00D46C6E">
        <w:t>, не более 4 листов)</w:t>
      </w:r>
      <w:r>
        <w:t>;</w:t>
      </w:r>
    </w:p>
    <w:p w:rsidR="00E02AE7" w:rsidRPr="00D46C6E" w:rsidRDefault="00E02AE7" w:rsidP="00E02AE7">
      <w:r>
        <w:t>- з</w:t>
      </w:r>
      <w:r w:rsidRPr="00D46C6E">
        <w:t>аочное участие (публикация тезисов, статьи)</w:t>
      </w:r>
    </w:p>
    <w:p w:rsidR="00E02AE7" w:rsidRPr="00D46C6E" w:rsidRDefault="00E02AE7" w:rsidP="00E02AE7"/>
    <w:p w:rsidR="00E02AE7" w:rsidRPr="00D46C6E" w:rsidRDefault="00E02AE7" w:rsidP="00E02AE7">
      <w:pPr>
        <w:rPr>
          <w:b/>
        </w:rPr>
      </w:pPr>
      <w:r w:rsidRPr="00D46C6E">
        <w:rPr>
          <w:b/>
        </w:rPr>
        <w:t>Контрольные даты:</w:t>
      </w:r>
    </w:p>
    <w:p w:rsidR="00E02AE7" w:rsidRPr="00D46C6E" w:rsidRDefault="00E02AE7" w:rsidP="00E02AE7">
      <w:pPr>
        <w:rPr>
          <w:b/>
        </w:rPr>
      </w:pPr>
      <w:r w:rsidRPr="00D46C6E">
        <w:t xml:space="preserve">- Прием заявок на участие и материалов доклада – </w:t>
      </w:r>
      <w:r w:rsidRPr="00D46C6E">
        <w:rPr>
          <w:b/>
        </w:rPr>
        <w:t xml:space="preserve">до </w:t>
      </w:r>
      <w:r>
        <w:rPr>
          <w:b/>
        </w:rPr>
        <w:t xml:space="preserve">25 ноября 2013 </w:t>
      </w:r>
      <w:r w:rsidRPr="00D46C6E">
        <w:rPr>
          <w:b/>
        </w:rPr>
        <w:t>г.</w:t>
      </w:r>
    </w:p>
    <w:p w:rsidR="00E02AE7" w:rsidRPr="00D46C6E" w:rsidRDefault="00E02AE7" w:rsidP="00E02AE7">
      <w:r w:rsidRPr="00D46C6E">
        <w:t xml:space="preserve">- Рассылка программы конференции – </w:t>
      </w:r>
      <w:r w:rsidRPr="00D46C6E">
        <w:rPr>
          <w:b/>
        </w:rPr>
        <w:t xml:space="preserve">до </w:t>
      </w:r>
      <w:r>
        <w:rPr>
          <w:b/>
        </w:rPr>
        <w:t>30 ноября 2013 г.</w:t>
      </w:r>
    </w:p>
    <w:p w:rsidR="00E02AE7" w:rsidRPr="00D46C6E" w:rsidRDefault="00E02AE7" w:rsidP="00E02AE7"/>
    <w:p w:rsidR="00E02AE7" w:rsidRPr="00D46C6E" w:rsidRDefault="00E02AE7" w:rsidP="00E02AE7">
      <w:pPr>
        <w:rPr>
          <w:b/>
        </w:rPr>
      </w:pPr>
      <w:r w:rsidRPr="00D46C6E">
        <w:rPr>
          <w:b/>
        </w:rPr>
        <w:t>Требования к оформлению статей:</w:t>
      </w:r>
    </w:p>
    <w:p w:rsidR="00E02AE7" w:rsidRDefault="00E02AE7" w:rsidP="00E02AE7">
      <w:pPr>
        <w:ind w:firstLine="709"/>
        <w:jc w:val="both"/>
      </w:pPr>
      <w:proofErr w:type="gramStart"/>
      <w:r>
        <w:t>Текст доклада (не более 10 страниц формата А-4) должен быть передан в оргкомитет конференции (</w:t>
      </w:r>
      <w:r>
        <w:rPr>
          <w:lang w:val="en-US"/>
        </w:rPr>
        <w:t>E</w:t>
      </w:r>
      <w:r w:rsidRPr="003E45D0">
        <w:t>-</w:t>
      </w:r>
      <w:r>
        <w:rPr>
          <w:lang w:val="en-US"/>
        </w:rPr>
        <w:t>mail</w:t>
      </w:r>
      <w:r w:rsidRPr="00DE2846">
        <w:t>:</w:t>
      </w:r>
      <w:r w:rsidRPr="00A24425">
        <w:t xml:space="preserve"> </w:t>
      </w:r>
      <w:hyperlink r:id="rId6" w:history="1">
        <w:r w:rsidRPr="00ED6572">
          <w:rPr>
            <w:rStyle w:val="a3"/>
            <w:lang w:val="en-US"/>
          </w:rPr>
          <w:t>biimba</w:t>
        </w:r>
        <w:r w:rsidRPr="00A24425">
          <w:rPr>
            <w:rStyle w:val="a3"/>
          </w:rPr>
          <w:t>@</w:t>
        </w:r>
        <w:r w:rsidRPr="00ED6572">
          <w:rPr>
            <w:rStyle w:val="a3"/>
            <w:lang w:val="en-US"/>
          </w:rPr>
          <w:t>mail</w:t>
        </w:r>
        <w:r w:rsidRPr="00A24425">
          <w:rPr>
            <w:rStyle w:val="a3"/>
          </w:rPr>
          <w:t>.</w:t>
        </w:r>
        <w:r w:rsidRPr="00ED6572">
          <w:rPr>
            <w:rStyle w:val="a3"/>
            <w:lang w:val="en-US"/>
          </w:rPr>
          <w:t>ru</w:t>
        </w:r>
      </w:hyperlink>
      <w:r>
        <w:t xml:space="preserve"> или</w:t>
      </w:r>
      <w:r w:rsidRPr="00A24425">
        <w:t xml:space="preserve"> </w:t>
      </w:r>
      <w:hyperlink r:id="rId7" w:history="1">
        <w:r w:rsidRPr="002B25DE">
          <w:rPr>
            <w:rStyle w:val="a3"/>
            <w:lang w:val="en-US"/>
          </w:rPr>
          <w:t>mmelihova</w:t>
        </w:r>
        <w:r w:rsidRPr="002B25DE">
          <w:rPr>
            <w:rStyle w:val="a3"/>
          </w:rPr>
          <w:t>@</w:t>
        </w:r>
        <w:r w:rsidRPr="002B25DE">
          <w:rPr>
            <w:rStyle w:val="a3"/>
            <w:lang w:val="en-US"/>
          </w:rPr>
          <w:t>yandex</w:t>
        </w:r>
        <w:r w:rsidRPr="002B25DE">
          <w:rPr>
            <w:rStyle w:val="a3"/>
          </w:rPr>
          <w:t>.</w:t>
        </w:r>
        <w:proofErr w:type="spellStart"/>
        <w:r w:rsidRPr="002B25DE">
          <w:rPr>
            <w:rStyle w:val="a3"/>
            <w:lang w:val="en-US"/>
          </w:rPr>
          <w:t>ru</w:t>
        </w:r>
        <w:proofErr w:type="spellEnd"/>
      </w:hyperlink>
      <w:r>
        <w:t xml:space="preserve">) до 25ноября  2013 г. и набран в текстовом редакторе </w:t>
      </w:r>
      <w:r>
        <w:rPr>
          <w:lang w:val="en-US"/>
        </w:rPr>
        <w:t>Microsoft</w:t>
      </w:r>
      <w:r w:rsidRPr="00DE2846">
        <w:t xml:space="preserve"> </w:t>
      </w:r>
      <w:r>
        <w:rPr>
          <w:lang w:val="en-US"/>
        </w:rPr>
        <w:t>Word</w:t>
      </w:r>
      <w:r w:rsidRPr="00DE2846">
        <w:t xml:space="preserve"> </w:t>
      </w:r>
      <w:r>
        <w:t xml:space="preserve">шрифтом </w:t>
      </w:r>
      <w:r>
        <w:rPr>
          <w:lang w:val="en-US"/>
        </w:rPr>
        <w:t>Times</w:t>
      </w:r>
      <w:r w:rsidRPr="00DE2846">
        <w:t xml:space="preserve"> </w:t>
      </w:r>
      <w:r>
        <w:rPr>
          <w:lang w:val="en-US"/>
        </w:rPr>
        <w:t>New</w:t>
      </w:r>
      <w:r w:rsidRPr="00DE2846">
        <w:t xml:space="preserve"> </w:t>
      </w:r>
      <w:r>
        <w:rPr>
          <w:lang w:val="en-US"/>
        </w:rPr>
        <w:t>Roman</w:t>
      </w:r>
      <w:r w:rsidRPr="00DE2846">
        <w:t xml:space="preserve"> </w:t>
      </w:r>
      <w:r>
        <w:t xml:space="preserve"> (размер символа- 14, все поля – 2 см, отступ в начале абзаца – 1,25 см, междустрочный интервал – 1,5 с выравниванием по ширине строки и обязательной</w:t>
      </w:r>
      <w:proofErr w:type="gramEnd"/>
      <w:r>
        <w:t xml:space="preserve"> установкой автоматического переноса). Список литературы в конце статьи оформляется в соответствии с требованиями ГОСТ </w:t>
      </w:r>
      <w:proofErr w:type="gramStart"/>
      <w:r>
        <w:t>Р</w:t>
      </w:r>
      <w:proofErr w:type="gramEnd"/>
      <w:r>
        <w:t xml:space="preserve"> 7.0.5 – 2008. Источники литературы, приведенные в списке, нумеруются в алфавитном порядке. Ссылки на цитируемые литературные источники оформляются в тексте в квадратных скобках с указанием страниц цитирования.</w:t>
      </w:r>
    </w:p>
    <w:p w:rsidR="00E02AE7" w:rsidRDefault="00E02AE7" w:rsidP="00E02AE7">
      <w:pPr>
        <w:ind w:firstLine="709"/>
        <w:jc w:val="both"/>
      </w:pPr>
      <w:r>
        <w:lastRenderedPageBreak/>
        <w:t>На первой строке по центру – инициалы и фамилия автора. На второй строке – название доклада заглавными буквами жирным шрифтом на русском языке. На строке после названия доклада – название организации. Основной текст начинается через одну пропущенную строку.</w:t>
      </w:r>
    </w:p>
    <w:p w:rsidR="00E02AE7" w:rsidRDefault="00E02AE7" w:rsidP="00E02AE7">
      <w:pPr>
        <w:ind w:firstLine="709"/>
        <w:jc w:val="both"/>
      </w:pPr>
      <w:r>
        <w:t>Далее следует аннотация. Аннотация (объем аннотации не более 500 печатных знаков с пробелами) приводится на русском и английском языках. Текст аннотации должен содержать основные результаты статьи. Аннотация не должна содержать каких-либо ссылок.</w:t>
      </w:r>
    </w:p>
    <w:p w:rsidR="00E02AE7" w:rsidRDefault="00E02AE7" w:rsidP="00E02AE7">
      <w:pPr>
        <w:ind w:firstLine="709"/>
        <w:jc w:val="both"/>
      </w:pPr>
      <w:r>
        <w:t>Ключевые слова или словосочетания (4-7) отделяются друг от друга запятой. Приводятся на русском и английском языках.</w:t>
      </w:r>
    </w:p>
    <w:p w:rsidR="00E02AE7" w:rsidRDefault="00E02AE7" w:rsidP="00E02AE7">
      <w:pPr>
        <w:ind w:firstLine="709"/>
        <w:jc w:val="both"/>
      </w:pPr>
      <w:r>
        <w:t>Для участия в конференции с целью возмещения расходов на издание сборника материалов необходимо перечислить денежные средства из расчета 150 руб. за одну страницу (полную или неполную) публикации.</w:t>
      </w:r>
    </w:p>
    <w:p w:rsidR="00E02AE7" w:rsidRPr="00531B4A" w:rsidRDefault="00E02AE7" w:rsidP="00E02AE7">
      <w:pPr>
        <w:ind w:firstLine="709"/>
        <w:jc w:val="both"/>
      </w:pPr>
      <w:r>
        <w:t>Проезд, проживание и питание оплачиваются участниками конференции.</w:t>
      </w:r>
    </w:p>
    <w:p w:rsidR="00E02AE7" w:rsidRPr="00DE2846" w:rsidRDefault="00E02AE7" w:rsidP="00E02AE7">
      <w:pPr>
        <w:ind w:firstLine="709"/>
        <w:jc w:val="both"/>
      </w:pPr>
    </w:p>
    <w:p w:rsidR="00E02AE7" w:rsidRPr="003E1EB6" w:rsidRDefault="00E02AE7" w:rsidP="00E02AE7">
      <w:pPr>
        <w:jc w:val="both"/>
      </w:pPr>
      <w:r>
        <w:t xml:space="preserve">Сайт ЗабГУ - </w:t>
      </w:r>
      <w:r w:rsidRPr="003E1EB6">
        <w:t>http://www.zabspu.ru/</w:t>
      </w:r>
    </w:p>
    <w:p w:rsidR="00E02AE7" w:rsidRDefault="00E02AE7" w:rsidP="00E02AE7">
      <w:pPr>
        <w:jc w:val="both"/>
      </w:pPr>
      <w:r w:rsidRPr="00D46C6E">
        <w:t>Заявки, статьи, копии квитанций об оплате можно присылать по адре</w:t>
      </w:r>
      <w:r>
        <w:t>сам</w:t>
      </w:r>
      <w:r w:rsidRPr="00D46C6E">
        <w:t xml:space="preserve">: </w:t>
      </w:r>
    </w:p>
    <w:p w:rsidR="00E02AE7" w:rsidRPr="00D46C6E" w:rsidRDefault="00E02AE7" w:rsidP="00E02AE7">
      <w:pPr>
        <w:jc w:val="both"/>
      </w:pPr>
      <w:r>
        <w:t xml:space="preserve">2) </w:t>
      </w:r>
      <w:smartTag w:uri="urn:schemas-microsoft-com:office:smarttags" w:element="metricconverter">
        <w:smartTagPr>
          <w:attr w:name="ProductID" w:val="672007, г"/>
        </w:smartTagPr>
        <w:r w:rsidRPr="00D46C6E">
          <w:t>672007, г</w:t>
        </w:r>
      </w:smartTag>
      <w:r w:rsidRPr="00D46C6E">
        <w:t>. Чита, ул. Бабушкина 129,</w:t>
      </w:r>
      <w:r w:rsidR="003D4279">
        <w:t xml:space="preserve"> </w:t>
      </w:r>
      <w:proofErr w:type="spellStart"/>
      <w:r w:rsidR="003D4279">
        <w:t>ка</w:t>
      </w:r>
      <w:r>
        <w:t>б</w:t>
      </w:r>
      <w:proofErr w:type="spellEnd"/>
      <w:r>
        <w:t xml:space="preserve"> 110, </w:t>
      </w:r>
      <w:r w:rsidRPr="00D46C6E">
        <w:t xml:space="preserve"> </w:t>
      </w:r>
      <w:proofErr w:type="spellStart"/>
      <w:r w:rsidRPr="00D46C6E">
        <w:t>ЗабГУ</w:t>
      </w:r>
      <w:proofErr w:type="spellEnd"/>
      <w:r>
        <w:t>, кафедра теории и методики  профессионального образования сервиса и технологий,</w:t>
      </w:r>
      <w:r w:rsidRPr="00D46C6E">
        <w:t xml:space="preserve"> </w:t>
      </w:r>
      <w:r>
        <w:t xml:space="preserve">а также по электронной почте: </w:t>
      </w:r>
      <w:hyperlink r:id="rId8" w:history="1">
        <w:r w:rsidRPr="00ED6572">
          <w:rPr>
            <w:rStyle w:val="a3"/>
            <w:lang w:val="en-US"/>
          </w:rPr>
          <w:t>biimba</w:t>
        </w:r>
        <w:r w:rsidRPr="00A24425">
          <w:rPr>
            <w:rStyle w:val="a3"/>
          </w:rPr>
          <w:t>@</w:t>
        </w:r>
        <w:r w:rsidRPr="00ED6572">
          <w:rPr>
            <w:rStyle w:val="a3"/>
            <w:lang w:val="en-US"/>
          </w:rPr>
          <w:t>mail</w:t>
        </w:r>
        <w:r w:rsidRPr="00A24425">
          <w:rPr>
            <w:rStyle w:val="a3"/>
          </w:rPr>
          <w:t>.</w:t>
        </w:r>
        <w:r w:rsidRPr="00ED6572">
          <w:rPr>
            <w:rStyle w:val="a3"/>
            <w:lang w:val="en-US"/>
          </w:rPr>
          <w:t>ru</w:t>
        </w:r>
      </w:hyperlink>
      <w:r>
        <w:t xml:space="preserve"> или</w:t>
      </w:r>
      <w:r w:rsidRPr="00A24425">
        <w:t xml:space="preserve"> </w:t>
      </w:r>
      <w:hyperlink r:id="rId9" w:history="1">
        <w:r w:rsidRPr="002B25DE">
          <w:rPr>
            <w:rStyle w:val="a3"/>
            <w:lang w:val="en-US"/>
          </w:rPr>
          <w:t>mmelihova</w:t>
        </w:r>
        <w:r w:rsidRPr="002B25DE">
          <w:rPr>
            <w:rStyle w:val="a3"/>
          </w:rPr>
          <w:t>@</w:t>
        </w:r>
        <w:r w:rsidRPr="002B25DE">
          <w:rPr>
            <w:rStyle w:val="a3"/>
            <w:lang w:val="en-US"/>
          </w:rPr>
          <w:t>yandex</w:t>
        </w:r>
        <w:r w:rsidRPr="002B25DE">
          <w:rPr>
            <w:rStyle w:val="a3"/>
          </w:rPr>
          <w:t>.</w:t>
        </w:r>
        <w:proofErr w:type="spellStart"/>
        <w:r w:rsidRPr="002B25DE">
          <w:rPr>
            <w:rStyle w:val="a3"/>
            <w:lang w:val="en-US"/>
          </w:rPr>
          <w:t>ru</w:t>
        </w:r>
        <w:proofErr w:type="spellEnd"/>
      </w:hyperlink>
      <w:r>
        <w:t>.</w:t>
      </w:r>
      <w:r w:rsidRPr="00D46C6E">
        <w:t xml:space="preserve"> </w:t>
      </w:r>
    </w:p>
    <w:p w:rsidR="00E02AE7" w:rsidRPr="00D46C6E" w:rsidRDefault="00E02AE7" w:rsidP="00E02AE7">
      <w:pPr>
        <w:jc w:val="both"/>
      </w:pPr>
    </w:p>
    <w:p w:rsidR="00E02AE7" w:rsidRPr="00D46C6E" w:rsidRDefault="00E02AE7" w:rsidP="00E02AE7">
      <w:pPr>
        <w:jc w:val="both"/>
      </w:pPr>
      <w:r w:rsidRPr="00D46C6E">
        <w:t xml:space="preserve">Контактные телефоны: </w:t>
      </w:r>
    </w:p>
    <w:p w:rsidR="00E02AE7" w:rsidRDefault="00E02AE7" w:rsidP="00E02AE7">
      <w:pPr>
        <w:jc w:val="both"/>
      </w:pPr>
      <w:r w:rsidRPr="00D46C6E">
        <w:t>8</w:t>
      </w:r>
      <w:r>
        <w:t xml:space="preserve"> (3022) 26-07-21   кафедра ТМПОСиТ </w:t>
      </w:r>
    </w:p>
    <w:p w:rsidR="00E02AE7" w:rsidRDefault="00E02AE7" w:rsidP="00E02AE7">
      <w:pPr>
        <w:jc w:val="both"/>
      </w:pPr>
      <w:r>
        <w:t>Зав. кафедрой  Мелихова Марина Ивановна (8 914 497 10 41)</w:t>
      </w:r>
    </w:p>
    <w:p w:rsidR="00E02AE7" w:rsidRDefault="00E02AE7" w:rsidP="00E02AE7">
      <w:pPr>
        <w:jc w:val="both"/>
      </w:pPr>
      <w:r>
        <w:t>лаборант кафедры Курбатова Галина Сергеевна (8914 524 96 06)</w:t>
      </w:r>
    </w:p>
    <w:p w:rsidR="00E02AE7" w:rsidRDefault="00E02AE7" w:rsidP="00E02AE7">
      <w:pPr>
        <w:jc w:val="both"/>
      </w:pPr>
      <w:r>
        <w:t>лаборант кафедры Дондокова Бимба Борисовна (8 914 145 25 07)</w:t>
      </w:r>
    </w:p>
    <w:p w:rsidR="00E02AE7" w:rsidRPr="00D46C6E" w:rsidRDefault="00E02AE7" w:rsidP="00E02AE7"/>
    <w:p w:rsidR="00E02AE7" w:rsidRPr="00D46C6E" w:rsidRDefault="00E02AE7" w:rsidP="00E02AE7">
      <w:pPr>
        <w:jc w:val="both"/>
      </w:pPr>
      <w:r w:rsidRPr="00D46C6E">
        <w:t>Оплата публикации производится денежным переводом на счет университета:</w:t>
      </w:r>
    </w:p>
    <w:p w:rsidR="00E02AE7" w:rsidRPr="00D46C6E" w:rsidRDefault="00E02AE7" w:rsidP="00E02AE7">
      <w:pPr>
        <w:jc w:val="both"/>
      </w:pPr>
      <w:r w:rsidRPr="00D46C6E">
        <w:t>ИНН 753</w:t>
      </w:r>
      <w:r>
        <w:t>4000257</w:t>
      </w:r>
    </w:p>
    <w:p w:rsidR="00E02AE7" w:rsidRPr="00D46C6E" w:rsidRDefault="00E02AE7" w:rsidP="00E02AE7">
      <w:pPr>
        <w:jc w:val="both"/>
      </w:pPr>
      <w:r w:rsidRPr="00D46C6E">
        <w:t>КПП 753601001</w:t>
      </w:r>
    </w:p>
    <w:p w:rsidR="00E02AE7" w:rsidRPr="00D46C6E" w:rsidRDefault="00E02AE7" w:rsidP="00E02AE7">
      <w:pPr>
        <w:jc w:val="both"/>
      </w:pPr>
      <w:r w:rsidRPr="00D46C6E">
        <w:t>БИК 047601001</w:t>
      </w:r>
    </w:p>
    <w:p w:rsidR="00E02AE7" w:rsidRPr="00D46C6E" w:rsidRDefault="00E02AE7" w:rsidP="00E02AE7">
      <w:pPr>
        <w:jc w:val="both"/>
      </w:pPr>
      <w:r w:rsidRPr="00D46C6E">
        <w:t>КОД 07330201010010000130</w:t>
      </w:r>
    </w:p>
    <w:p w:rsidR="00E02AE7" w:rsidRPr="00D46C6E" w:rsidRDefault="00E02AE7" w:rsidP="00E02AE7">
      <w:pPr>
        <w:jc w:val="both"/>
      </w:pPr>
      <w:r w:rsidRPr="00D46C6E">
        <w:t>УФК по Забайкальскому кра</w:t>
      </w:r>
      <w:r>
        <w:t>ю (ОК 02 ФГБОУ ВПО «ЗабГУ» Л/счет № 20916Х16810</w:t>
      </w:r>
      <w:r w:rsidRPr="00D46C6E">
        <w:t>)</w:t>
      </w:r>
    </w:p>
    <w:p w:rsidR="00E02AE7" w:rsidRPr="00D46C6E" w:rsidRDefault="00E02AE7" w:rsidP="00E02AE7">
      <w:pPr>
        <w:jc w:val="both"/>
      </w:pPr>
      <w:proofErr w:type="gramStart"/>
      <w:r w:rsidRPr="00D46C6E">
        <w:t>Р</w:t>
      </w:r>
      <w:proofErr w:type="gramEnd"/>
      <w:r w:rsidRPr="00D46C6E">
        <w:t>/счет № 4050</w:t>
      </w:r>
      <w:r>
        <w:t>1</w:t>
      </w:r>
      <w:r w:rsidRPr="00D46C6E">
        <w:t>81060000</w:t>
      </w:r>
      <w:r>
        <w:t>2</w:t>
      </w:r>
      <w:r w:rsidRPr="00D46C6E">
        <w:t>00000</w:t>
      </w:r>
      <w:r>
        <w:t>2</w:t>
      </w:r>
    </w:p>
    <w:p w:rsidR="00E02AE7" w:rsidRPr="00D46C6E" w:rsidRDefault="00E02AE7" w:rsidP="00E02AE7">
      <w:pPr>
        <w:jc w:val="both"/>
      </w:pPr>
      <w:r w:rsidRPr="00D46C6E">
        <w:t>ГРКЦ   ГУ Банка России по Забайкальскому краю г. Читы</w:t>
      </w:r>
    </w:p>
    <w:p w:rsidR="00E02AE7" w:rsidRPr="00D46C6E" w:rsidRDefault="00E02AE7" w:rsidP="00E02AE7">
      <w:pPr>
        <w:jc w:val="both"/>
      </w:pPr>
      <w:r w:rsidRPr="00D46C6E">
        <w:t xml:space="preserve">Обязательно указать ФИО и «Организационный взнос за участие в конференции </w:t>
      </w:r>
      <w:r>
        <w:t>ФЕНМиТ</w:t>
      </w:r>
      <w:r w:rsidRPr="00D46C6E">
        <w:t>»</w:t>
      </w:r>
    </w:p>
    <w:p w:rsidR="00E02AE7" w:rsidRDefault="00E02AE7" w:rsidP="00E02AE7">
      <w:pPr>
        <w:jc w:val="center"/>
        <w:rPr>
          <w:b/>
        </w:rPr>
      </w:pPr>
    </w:p>
    <w:p w:rsidR="00E02AE7" w:rsidRPr="00D46C6E" w:rsidRDefault="00E02AE7" w:rsidP="00E02AE7">
      <w:pPr>
        <w:jc w:val="center"/>
      </w:pPr>
      <w:r w:rsidRPr="00D46C6E">
        <w:rPr>
          <w:b/>
        </w:rPr>
        <w:t>Регистрационная форма</w:t>
      </w:r>
      <w:r>
        <w:rPr>
          <w:b/>
        </w:rPr>
        <w:t xml:space="preserve"> у</w:t>
      </w:r>
      <w:r w:rsidRPr="00D46C6E">
        <w:rPr>
          <w:b/>
        </w:rPr>
        <w:t>частника конференции</w:t>
      </w:r>
    </w:p>
    <w:p w:rsidR="00E02AE7" w:rsidRPr="00D46C6E" w:rsidRDefault="00E02AE7" w:rsidP="00E02AE7">
      <w:pPr>
        <w:numPr>
          <w:ilvl w:val="0"/>
          <w:numId w:val="1"/>
        </w:numPr>
      </w:pPr>
      <w:r w:rsidRPr="00D46C6E">
        <w:t>Ф.И.О.(полностью</w:t>
      </w:r>
      <w:r>
        <w:t>)</w:t>
      </w:r>
    </w:p>
    <w:p w:rsidR="00E02AE7" w:rsidRPr="00D46C6E" w:rsidRDefault="00E02AE7" w:rsidP="00E02AE7">
      <w:pPr>
        <w:numPr>
          <w:ilvl w:val="0"/>
          <w:numId w:val="1"/>
        </w:numPr>
      </w:pPr>
      <w:r w:rsidRPr="00D46C6E">
        <w:t>Форма участия в конференции (очная, заочная</w:t>
      </w:r>
      <w:r>
        <w:t>)</w:t>
      </w:r>
    </w:p>
    <w:p w:rsidR="00E02AE7" w:rsidRPr="00D46C6E" w:rsidRDefault="00E02AE7" w:rsidP="00E02AE7">
      <w:pPr>
        <w:numPr>
          <w:ilvl w:val="0"/>
          <w:numId w:val="1"/>
        </w:numPr>
      </w:pPr>
      <w:r w:rsidRPr="00D46C6E">
        <w:t>Место работы</w:t>
      </w:r>
    </w:p>
    <w:p w:rsidR="00E02AE7" w:rsidRPr="00D46C6E" w:rsidRDefault="00E02AE7" w:rsidP="00E02AE7">
      <w:pPr>
        <w:numPr>
          <w:ilvl w:val="0"/>
          <w:numId w:val="1"/>
        </w:numPr>
      </w:pPr>
      <w:r w:rsidRPr="00D46C6E">
        <w:t>Должность</w:t>
      </w:r>
    </w:p>
    <w:p w:rsidR="00E02AE7" w:rsidRPr="00D46C6E" w:rsidRDefault="00E02AE7" w:rsidP="00E02AE7">
      <w:pPr>
        <w:numPr>
          <w:ilvl w:val="0"/>
          <w:numId w:val="1"/>
        </w:numPr>
      </w:pPr>
      <w:r w:rsidRPr="00D46C6E">
        <w:t>Учёная степень, звание</w:t>
      </w:r>
    </w:p>
    <w:p w:rsidR="00E02AE7" w:rsidRPr="00D46C6E" w:rsidRDefault="00E02AE7" w:rsidP="00E02AE7">
      <w:pPr>
        <w:numPr>
          <w:ilvl w:val="0"/>
          <w:numId w:val="1"/>
        </w:numPr>
      </w:pPr>
      <w:r w:rsidRPr="00D46C6E">
        <w:t>Тема докладов и направление, к которому его можно отнести</w:t>
      </w:r>
    </w:p>
    <w:p w:rsidR="00E02AE7" w:rsidRDefault="00E02AE7" w:rsidP="00E02AE7">
      <w:pPr>
        <w:numPr>
          <w:ilvl w:val="0"/>
          <w:numId w:val="1"/>
        </w:numPr>
      </w:pPr>
      <w:r w:rsidRPr="00D46C6E">
        <w:t>Потребность в жилье (указать количество мест</w:t>
      </w:r>
      <w:r>
        <w:t xml:space="preserve">) </w:t>
      </w:r>
    </w:p>
    <w:p w:rsidR="00E02AE7" w:rsidRPr="00D46C6E" w:rsidRDefault="00E02AE7" w:rsidP="00E02AE7">
      <w:pPr>
        <w:numPr>
          <w:ilvl w:val="0"/>
          <w:numId w:val="1"/>
        </w:numPr>
      </w:pPr>
      <w:r w:rsidRPr="00D46C6E">
        <w:t>Домашний адрес</w:t>
      </w:r>
    </w:p>
    <w:p w:rsidR="00E02AE7" w:rsidRPr="00D46C6E" w:rsidRDefault="00E02AE7" w:rsidP="00E02AE7">
      <w:pPr>
        <w:numPr>
          <w:ilvl w:val="0"/>
          <w:numId w:val="1"/>
        </w:numPr>
      </w:pPr>
      <w:r w:rsidRPr="00A714C8">
        <w:rPr>
          <w:lang w:val="en-US"/>
        </w:rPr>
        <w:t>E</w:t>
      </w:r>
      <w:r w:rsidRPr="00D46C6E">
        <w:t>-</w:t>
      </w:r>
      <w:r w:rsidRPr="00A714C8">
        <w:rPr>
          <w:lang w:val="en-US"/>
        </w:rPr>
        <w:t>mail</w:t>
      </w:r>
    </w:p>
    <w:p w:rsidR="00E02AE7" w:rsidRDefault="00E02AE7" w:rsidP="00E02AE7">
      <w:pPr>
        <w:numPr>
          <w:ilvl w:val="0"/>
          <w:numId w:val="1"/>
        </w:numPr>
      </w:pPr>
      <w:r w:rsidRPr="00D46C6E">
        <w:t>№</w:t>
      </w:r>
      <w:r>
        <w:t xml:space="preserve"> </w:t>
      </w:r>
      <w:r w:rsidRPr="00D46C6E">
        <w:t>квитанции почтового перевода</w:t>
      </w:r>
    </w:p>
    <w:p w:rsidR="00E02AE7" w:rsidRPr="00D46C6E" w:rsidRDefault="00E02AE7" w:rsidP="00E02AE7"/>
    <w:p w:rsidR="00E16007" w:rsidRDefault="00E16007"/>
    <w:sectPr w:rsidR="00E16007" w:rsidSect="00730F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3AE7"/>
    <w:multiLevelType w:val="hybridMultilevel"/>
    <w:tmpl w:val="8C66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E4CB8"/>
    <w:multiLevelType w:val="hybridMultilevel"/>
    <w:tmpl w:val="C3A0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AE7"/>
    <w:rsid w:val="003D4279"/>
    <w:rsid w:val="0047446D"/>
    <w:rsid w:val="004B1877"/>
    <w:rsid w:val="00643BA7"/>
    <w:rsid w:val="00D20AAA"/>
    <w:rsid w:val="00E02AE7"/>
    <w:rsid w:val="00E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imb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elih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imb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elih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Катя</cp:lastModifiedBy>
  <cp:revision>3</cp:revision>
  <cp:lastPrinted>2013-09-25T05:04:00Z</cp:lastPrinted>
  <dcterms:created xsi:type="dcterms:W3CDTF">2013-09-25T04:25:00Z</dcterms:created>
  <dcterms:modified xsi:type="dcterms:W3CDTF">2013-10-02T00:28:00Z</dcterms:modified>
</cp:coreProperties>
</file>