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077F09" w:rsidRPr="00077F09" w:rsidRDefault="00077F09" w:rsidP="00077F09">
      <w:pPr>
        <w:spacing w:after="0" w:line="240" w:lineRule="auto"/>
        <w:jc w:val="center"/>
        <w:rPr>
          <w:rFonts w:ascii="Times New Roman" w:eastAsia="Times New Roman" w:hAnsi="Times New Roman" w:cs="Times New Roman"/>
          <w:b/>
          <w:bCs/>
          <w:color w:val="000000" w:themeColor="text1"/>
          <w:sz w:val="24"/>
          <w:szCs w:val="24"/>
          <w:lang w:eastAsia="ru-RU"/>
        </w:rPr>
      </w:pPr>
      <w:r w:rsidRPr="00077F09">
        <w:rPr>
          <w:rFonts w:ascii="Times New Roman" w:eastAsia="Times New Roman" w:hAnsi="Times New Roman" w:cs="Times New Roman"/>
          <w:b/>
          <w:bCs/>
          <w:color w:val="000000" w:themeColor="text1"/>
          <w:sz w:val="24"/>
          <w:szCs w:val="24"/>
          <w:lang w:eastAsia="ru-RU"/>
        </w:rPr>
        <w:fldChar w:fldCharType="begin"/>
      </w:r>
      <w:r w:rsidRPr="00077F09">
        <w:rPr>
          <w:rFonts w:ascii="Times New Roman" w:eastAsia="Times New Roman" w:hAnsi="Times New Roman" w:cs="Times New Roman"/>
          <w:b/>
          <w:bCs/>
          <w:color w:val="000000" w:themeColor="text1"/>
          <w:sz w:val="24"/>
          <w:szCs w:val="24"/>
          <w:lang w:eastAsia="ru-RU"/>
        </w:rPr>
        <w:instrText xml:space="preserve"> HYPERLINK "http://www.youngscience.ru/pages/main/awards/prize/5109/index.shtml" </w:instrText>
      </w:r>
      <w:r w:rsidRPr="00077F09">
        <w:rPr>
          <w:rFonts w:ascii="Times New Roman" w:eastAsia="Times New Roman" w:hAnsi="Times New Roman" w:cs="Times New Roman"/>
          <w:b/>
          <w:bCs/>
          <w:color w:val="000000" w:themeColor="text1"/>
          <w:sz w:val="24"/>
          <w:szCs w:val="24"/>
          <w:lang w:eastAsia="ru-RU"/>
        </w:rPr>
        <w:fldChar w:fldCharType="separate"/>
      </w:r>
      <w:r w:rsidRPr="00077F09">
        <w:rPr>
          <w:rStyle w:val="a3"/>
          <w:rFonts w:ascii="Times New Roman" w:eastAsia="Times New Roman" w:hAnsi="Times New Roman" w:cs="Times New Roman"/>
          <w:b/>
          <w:bCs/>
          <w:color w:val="000000" w:themeColor="text1"/>
          <w:sz w:val="24"/>
          <w:szCs w:val="24"/>
          <w:lang w:eastAsia="ru-RU"/>
        </w:rPr>
        <w:t>http://www.youngscience.ru/pages/main/awards/prize/5109/index.shtml</w:t>
      </w:r>
      <w:r w:rsidRPr="00077F09">
        <w:rPr>
          <w:rFonts w:ascii="Times New Roman" w:eastAsia="Times New Roman" w:hAnsi="Times New Roman" w:cs="Times New Roman"/>
          <w:b/>
          <w:bCs/>
          <w:color w:val="000000" w:themeColor="text1"/>
          <w:sz w:val="24"/>
          <w:szCs w:val="24"/>
          <w:lang w:eastAsia="ru-RU"/>
        </w:rPr>
        <w:fldChar w:fldCharType="end"/>
      </w:r>
    </w:p>
    <w:p w:rsidR="00077F09" w:rsidRPr="00077F09" w:rsidRDefault="00077F09" w:rsidP="00077F09">
      <w:pPr>
        <w:spacing w:after="0" w:line="240" w:lineRule="auto"/>
        <w:jc w:val="center"/>
        <w:rPr>
          <w:rFonts w:ascii="Times New Roman" w:eastAsia="Times New Roman" w:hAnsi="Times New Roman" w:cs="Times New Roman"/>
          <w:b/>
          <w:bCs/>
          <w:color w:val="000000" w:themeColor="text1"/>
          <w:sz w:val="24"/>
          <w:szCs w:val="24"/>
          <w:lang w:eastAsia="ru-RU"/>
        </w:rPr>
      </w:pPr>
    </w:p>
    <w:p w:rsidR="00077F09" w:rsidRPr="00077F09" w:rsidRDefault="00077F09" w:rsidP="00077F09">
      <w:pPr>
        <w:spacing w:after="0" w:line="240" w:lineRule="auto"/>
        <w:jc w:val="center"/>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b/>
          <w:bCs/>
          <w:color w:val="000000" w:themeColor="text1"/>
          <w:sz w:val="24"/>
          <w:szCs w:val="24"/>
          <w:lang w:eastAsia="ru-RU"/>
        </w:rPr>
        <w:t>УКАЗ</w:t>
      </w:r>
    </w:p>
    <w:p w:rsidR="00077F09" w:rsidRPr="00077F09" w:rsidRDefault="00077F09" w:rsidP="00077F09">
      <w:pPr>
        <w:spacing w:after="0" w:line="240" w:lineRule="auto"/>
        <w:jc w:val="center"/>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b/>
          <w:bCs/>
          <w:color w:val="000000" w:themeColor="text1"/>
          <w:sz w:val="24"/>
          <w:szCs w:val="24"/>
          <w:lang w:eastAsia="ru-RU"/>
        </w:rPr>
        <w:t> </w:t>
      </w:r>
    </w:p>
    <w:p w:rsidR="00077F09" w:rsidRPr="00077F09" w:rsidRDefault="00077F09" w:rsidP="00077F09">
      <w:pPr>
        <w:spacing w:after="0" w:line="240" w:lineRule="auto"/>
        <w:jc w:val="center"/>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b/>
          <w:bCs/>
          <w:color w:val="000000" w:themeColor="text1"/>
          <w:sz w:val="24"/>
          <w:szCs w:val="24"/>
          <w:lang w:eastAsia="ru-RU"/>
        </w:rPr>
        <w:t>ПРЕЗИДЕНТА РОССИЙСКОЙ ФЕДЕРАЦИИ</w:t>
      </w:r>
    </w:p>
    <w:p w:rsidR="00077F09" w:rsidRPr="00077F09" w:rsidRDefault="00077F09" w:rsidP="00077F09">
      <w:pPr>
        <w:spacing w:after="0" w:line="240" w:lineRule="auto"/>
        <w:jc w:val="center"/>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b/>
          <w:bCs/>
          <w:color w:val="000000" w:themeColor="text1"/>
          <w:sz w:val="24"/>
          <w:szCs w:val="24"/>
          <w:lang w:eastAsia="ru-RU"/>
        </w:rPr>
        <w:t> </w:t>
      </w:r>
    </w:p>
    <w:p w:rsidR="00077F09" w:rsidRPr="00077F09" w:rsidRDefault="00077F09" w:rsidP="00077F09">
      <w:pPr>
        <w:spacing w:after="0" w:line="240" w:lineRule="auto"/>
        <w:jc w:val="center"/>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b/>
          <w:bCs/>
          <w:color w:val="000000" w:themeColor="text1"/>
          <w:sz w:val="24"/>
          <w:szCs w:val="24"/>
          <w:lang w:eastAsia="ru-RU"/>
        </w:rPr>
        <w:t>О ПРЕМИИ ПРЕЗИДЕНТА РОССИЙСКОЙ ФЕДЕРАЦИИ</w:t>
      </w:r>
    </w:p>
    <w:p w:rsidR="00077F09" w:rsidRPr="00077F09" w:rsidRDefault="00077F09" w:rsidP="00077F09">
      <w:pPr>
        <w:spacing w:after="0" w:line="240" w:lineRule="auto"/>
        <w:jc w:val="center"/>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b/>
          <w:bCs/>
          <w:color w:val="000000" w:themeColor="text1"/>
          <w:sz w:val="24"/>
          <w:szCs w:val="24"/>
          <w:lang w:eastAsia="ru-RU"/>
        </w:rPr>
        <w:t>В ОБЛАСТИ НАУКИ И ИННОВАЦИЙ ДЛЯ МОЛОДЫХ УЧЕНЫХ</w:t>
      </w:r>
    </w:p>
    <w:p w:rsidR="00077F09" w:rsidRPr="00077F09" w:rsidRDefault="00077F09" w:rsidP="00077F09">
      <w:pPr>
        <w:spacing w:after="0" w:line="240" w:lineRule="auto"/>
        <w:jc w:val="center"/>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 </w:t>
      </w:r>
    </w:p>
    <w:p w:rsidR="00077F09" w:rsidRPr="00077F09" w:rsidRDefault="00077F09" w:rsidP="00077F09">
      <w:pPr>
        <w:spacing w:after="0" w:line="240" w:lineRule="auto"/>
        <w:jc w:val="center"/>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(в ред. Указов Президента РФ от 06.11.2008 N 1589,</w:t>
      </w:r>
    </w:p>
    <w:p w:rsidR="00077F09" w:rsidRPr="00077F09" w:rsidRDefault="00077F09" w:rsidP="00077F09">
      <w:pPr>
        <w:spacing w:after="0" w:line="240" w:lineRule="auto"/>
        <w:jc w:val="center"/>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от 02.02.2009 N 104, от 19.07.2010 N 915,</w:t>
      </w:r>
    </w:p>
    <w:p w:rsidR="00077F09" w:rsidRPr="00077F09" w:rsidRDefault="00077F09" w:rsidP="00077F09">
      <w:pPr>
        <w:spacing w:after="0" w:line="240" w:lineRule="auto"/>
        <w:jc w:val="center"/>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от 28.07.2012 N 1059, от 23.02.2013 N 173)</w:t>
      </w:r>
    </w:p>
    <w:p w:rsidR="00077F09" w:rsidRPr="00077F09" w:rsidRDefault="00077F09" w:rsidP="00077F09">
      <w:pPr>
        <w:spacing w:after="0" w:line="240" w:lineRule="auto"/>
        <w:jc w:val="both"/>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 </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В целях поддержки молодых ученых и специалистов, активизации их участия в инновационной деятельности постановляю:</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1. Учредить четыре премии Президента Российской Федерации в области науки и инноваций для молодых ученых в размере 2,5 млн. рублей каждая.</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(в ред. Указа Президента РФ от 02.02.2009 N 104)</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Премия Президента Российской Федерации в области науки и инноваций для молодых ученых присуждается гражданам Российской Федерации за значительный вклад в развитие отечественной науки и в инновационную деятельность в целях стимулирования дальнейших исследований лауреатов указанной премии, создания благоприятных условий для новых научных открытий и инновационных достижений.</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Учрежденная настоящим Указом премия Президента Российской Федерации присуждается за 2008 год и последующие годы.</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2. Утвердить прилагаемое Положение о премии Президента Российской Федерации в области науки и инноваций для молодых ученых.</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3. Правительству Российской Федерации:</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в 2-месячный срок утвердить порядок и размеры оплаты труда лиц, привлекаемых для проведения экспертизы в целях оценки значимости научных и инновационных достижений соискателей премии Президента Российской Федерации в области науки и инноваций для молодых ученых;</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предусмотреть начиная с 2008 года выделение средств из федерального бюджета на финансирование расходов, связанных с учреждением премии Президента Российской Федерации в области науки и инноваций для молодых ученых, а также с ее выплатой, осуществление которой предусмотрено начиная с 2009 года.</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4. Управлению делами Президента Российской Федерации по заявкам Администрации Президента Российской Федерации размещать государственные заказы на изготовление:</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почетных знаков и фрачных знаков лауреата премии Президента Российской Федерации в области науки и инноваций для молодых ученых - на федеральном государственном унитарном предприятии "Центр "Русские ремесла";</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(в ред. Указа Президента РФ от 06.11.2008 N 1589)</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дипломов и удостоверений к почетным знакам лауреата премии Президента Российской Федерации в области науки и инноваций для молодых ученых - на федеральном государственном унитарном предприятии "Гознак".</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(в ред. Указа Президента РФ от 06.11.2008 N 1589)</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5. Утратил силу с 28 июля 2012 года. - Указ Президента РФ от 28.07.2012 N 1059.</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6. Настоящий Указ вступает в силу со дня его официального опубликования.</w:t>
      </w:r>
    </w:p>
    <w:tbl>
      <w:tblPr>
        <w:tblW w:w="0" w:type="auto"/>
        <w:tblCellMar>
          <w:top w:w="60" w:type="dxa"/>
          <w:left w:w="60" w:type="dxa"/>
          <w:bottom w:w="60" w:type="dxa"/>
          <w:right w:w="60" w:type="dxa"/>
        </w:tblCellMar>
        <w:tblLook w:val="04A0" w:firstRow="1" w:lastRow="0" w:firstColumn="1" w:lastColumn="0" w:noHBand="0" w:noVBand="1"/>
      </w:tblPr>
      <w:tblGrid>
        <w:gridCol w:w="4425"/>
        <w:gridCol w:w="5130"/>
      </w:tblGrid>
      <w:tr w:rsidR="00077F09" w:rsidRPr="00077F09">
        <w:tc>
          <w:tcPr>
            <w:tcW w:w="4425" w:type="dxa"/>
            <w:hideMark/>
          </w:tcPr>
          <w:p w:rsidR="00077F09" w:rsidRPr="00077F09" w:rsidRDefault="00077F09" w:rsidP="00077F09">
            <w:pPr>
              <w:spacing w:after="0" w:line="240" w:lineRule="auto"/>
              <w:jc w:val="right"/>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 </w:t>
            </w:r>
          </w:p>
        </w:tc>
        <w:tc>
          <w:tcPr>
            <w:tcW w:w="5130" w:type="dxa"/>
            <w:hideMark/>
          </w:tcPr>
          <w:p w:rsidR="00077F09" w:rsidRPr="00077F09" w:rsidRDefault="00077F09" w:rsidP="00077F09">
            <w:pPr>
              <w:spacing w:after="0" w:line="240" w:lineRule="auto"/>
              <w:jc w:val="right"/>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 xml:space="preserve">Президент </w:t>
            </w:r>
          </w:p>
        </w:tc>
      </w:tr>
      <w:tr w:rsidR="00077F09" w:rsidRPr="00077F09">
        <w:trPr>
          <w:trHeight w:val="285"/>
        </w:trPr>
        <w:tc>
          <w:tcPr>
            <w:tcW w:w="4425" w:type="dxa"/>
            <w:hideMark/>
          </w:tcPr>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Москва, Кремль</w:t>
            </w:r>
          </w:p>
        </w:tc>
        <w:tc>
          <w:tcPr>
            <w:tcW w:w="5130" w:type="dxa"/>
            <w:hideMark/>
          </w:tcPr>
          <w:p w:rsidR="00077F09" w:rsidRPr="00077F09" w:rsidRDefault="00077F09" w:rsidP="00077F09">
            <w:pPr>
              <w:spacing w:after="0" w:line="240" w:lineRule="auto"/>
              <w:jc w:val="right"/>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Российской Федерации</w:t>
            </w:r>
          </w:p>
        </w:tc>
      </w:tr>
      <w:tr w:rsidR="00077F09" w:rsidRPr="00077F09">
        <w:tc>
          <w:tcPr>
            <w:tcW w:w="4425" w:type="dxa"/>
            <w:hideMark/>
          </w:tcPr>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30 июля 2008 года</w:t>
            </w:r>
          </w:p>
        </w:tc>
        <w:tc>
          <w:tcPr>
            <w:tcW w:w="5130" w:type="dxa"/>
            <w:hideMark/>
          </w:tcPr>
          <w:p w:rsidR="00077F09" w:rsidRPr="00077F09" w:rsidRDefault="00077F09" w:rsidP="00077F09">
            <w:pPr>
              <w:spacing w:after="0" w:line="240" w:lineRule="auto"/>
              <w:jc w:val="right"/>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Д.МЕДВЕДЕВ</w:t>
            </w:r>
          </w:p>
        </w:tc>
      </w:tr>
    </w:tbl>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lastRenderedPageBreak/>
        <w:t>N 1144</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 </w:t>
      </w:r>
    </w:p>
    <w:p w:rsidR="00077F09" w:rsidRPr="00077F09" w:rsidRDefault="00077F09" w:rsidP="00077F09">
      <w:pPr>
        <w:spacing w:after="0" w:line="240" w:lineRule="auto"/>
        <w:jc w:val="both"/>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 </w:t>
      </w:r>
    </w:p>
    <w:p w:rsidR="00077F09" w:rsidRPr="00077F09" w:rsidRDefault="00077F09" w:rsidP="00077F09">
      <w:pPr>
        <w:spacing w:after="0" w:line="240" w:lineRule="auto"/>
        <w:jc w:val="right"/>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Утверждено</w:t>
      </w:r>
    </w:p>
    <w:p w:rsidR="00077F09" w:rsidRPr="00077F09" w:rsidRDefault="00077F09" w:rsidP="00077F09">
      <w:pPr>
        <w:spacing w:after="0" w:line="240" w:lineRule="auto"/>
        <w:jc w:val="right"/>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Указом Президента</w:t>
      </w:r>
    </w:p>
    <w:p w:rsidR="00077F09" w:rsidRPr="00077F09" w:rsidRDefault="00077F09" w:rsidP="00077F09">
      <w:pPr>
        <w:spacing w:after="0" w:line="240" w:lineRule="auto"/>
        <w:jc w:val="right"/>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Российской Федерации</w:t>
      </w:r>
    </w:p>
    <w:p w:rsidR="00077F09" w:rsidRPr="00077F09" w:rsidRDefault="00077F09" w:rsidP="00077F09">
      <w:pPr>
        <w:spacing w:after="0" w:line="240" w:lineRule="auto"/>
        <w:jc w:val="right"/>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от 30 июля 2008 г. N 1144</w:t>
      </w:r>
    </w:p>
    <w:p w:rsidR="00077F09" w:rsidRPr="00077F09" w:rsidRDefault="00077F09" w:rsidP="00077F09">
      <w:pPr>
        <w:spacing w:after="0" w:line="240" w:lineRule="auto"/>
        <w:outlineLvl w:val="0"/>
        <w:rPr>
          <w:rFonts w:ascii="Times New Roman" w:eastAsia="Times New Roman" w:hAnsi="Times New Roman" w:cs="Times New Roman"/>
          <w:b/>
          <w:bCs/>
          <w:color w:val="000000" w:themeColor="text1"/>
          <w:kern w:val="36"/>
          <w:sz w:val="24"/>
          <w:szCs w:val="24"/>
          <w:lang w:eastAsia="ru-RU"/>
        </w:rPr>
      </w:pPr>
      <w:r w:rsidRPr="00077F09">
        <w:rPr>
          <w:rFonts w:ascii="Times New Roman" w:eastAsia="Times New Roman" w:hAnsi="Times New Roman" w:cs="Times New Roman"/>
          <w:b/>
          <w:bCs/>
          <w:color w:val="000000" w:themeColor="text1"/>
          <w:kern w:val="36"/>
          <w:sz w:val="24"/>
          <w:szCs w:val="24"/>
          <w:lang w:eastAsia="ru-RU"/>
        </w:rPr>
        <w:t> </w:t>
      </w:r>
    </w:p>
    <w:p w:rsidR="00077F09" w:rsidRPr="00077F09" w:rsidRDefault="00077F09" w:rsidP="00077F09">
      <w:pPr>
        <w:spacing w:after="0" w:line="240" w:lineRule="auto"/>
        <w:jc w:val="center"/>
        <w:rPr>
          <w:rFonts w:ascii="Times New Roman" w:eastAsia="Times New Roman" w:hAnsi="Times New Roman" w:cs="Times New Roman"/>
          <w:color w:val="000000" w:themeColor="text1"/>
          <w:sz w:val="24"/>
          <w:szCs w:val="24"/>
          <w:lang w:eastAsia="ru-RU"/>
        </w:rPr>
      </w:pPr>
      <w:bookmarkStart w:id="1" w:name="Par52"/>
      <w:bookmarkEnd w:id="1"/>
      <w:r w:rsidRPr="00077F09">
        <w:rPr>
          <w:rFonts w:ascii="Times New Roman" w:eastAsia="Times New Roman" w:hAnsi="Times New Roman" w:cs="Times New Roman"/>
          <w:b/>
          <w:bCs/>
          <w:color w:val="000000" w:themeColor="text1"/>
          <w:sz w:val="24"/>
          <w:szCs w:val="24"/>
          <w:lang w:eastAsia="ru-RU"/>
        </w:rPr>
        <w:t>ПОЛОЖЕНИЕ</w:t>
      </w:r>
    </w:p>
    <w:p w:rsidR="00077F09" w:rsidRPr="00077F09" w:rsidRDefault="00077F09" w:rsidP="00077F09">
      <w:pPr>
        <w:spacing w:after="0" w:line="240" w:lineRule="auto"/>
        <w:jc w:val="center"/>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b/>
          <w:bCs/>
          <w:color w:val="000000" w:themeColor="text1"/>
          <w:sz w:val="24"/>
          <w:szCs w:val="24"/>
          <w:lang w:eastAsia="ru-RU"/>
        </w:rPr>
        <w:t>О ПРЕМИИ ПРЕЗИДЕНТА РОССИЙСКОЙ ФЕДЕРАЦИИ</w:t>
      </w:r>
    </w:p>
    <w:p w:rsidR="00077F09" w:rsidRPr="00077F09" w:rsidRDefault="00077F09" w:rsidP="00077F09">
      <w:pPr>
        <w:spacing w:after="0" w:line="240" w:lineRule="auto"/>
        <w:jc w:val="center"/>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b/>
          <w:bCs/>
          <w:color w:val="000000" w:themeColor="text1"/>
          <w:sz w:val="24"/>
          <w:szCs w:val="24"/>
          <w:lang w:eastAsia="ru-RU"/>
        </w:rPr>
        <w:t>В ОБЛАСТИ НАУКИ И ИННОВАЦИЙ ДЛЯ МОЛОДЫХ УЧЕНЫХ</w:t>
      </w:r>
    </w:p>
    <w:p w:rsidR="00077F09" w:rsidRPr="00077F09" w:rsidRDefault="00077F09" w:rsidP="00077F09">
      <w:pPr>
        <w:spacing w:after="0" w:line="240" w:lineRule="auto"/>
        <w:jc w:val="center"/>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 </w:t>
      </w:r>
    </w:p>
    <w:p w:rsidR="00077F09" w:rsidRPr="00077F09" w:rsidRDefault="00077F09" w:rsidP="00077F09">
      <w:pPr>
        <w:spacing w:after="0" w:line="240" w:lineRule="auto"/>
        <w:jc w:val="center"/>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(в ред. Указов Президента РФ от 06.11.2008 N 1589,</w:t>
      </w:r>
    </w:p>
    <w:p w:rsidR="00077F09" w:rsidRPr="00077F09" w:rsidRDefault="00077F09" w:rsidP="00077F09">
      <w:pPr>
        <w:spacing w:after="0" w:line="240" w:lineRule="auto"/>
        <w:jc w:val="center"/>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от 02.02.2009 N 104, от 19.07.2010 N 915,</w:t>
      </w:r>
    </w:p>
    <w:p w:rsidR="00077F09" w:rsidRPr="00077F09" w:rsidRDefault="00077F09" w:rsidP="00077F09">
      <w:pPr>
        <w:spacing w:after="0" w:line="240" w:lineRule="auto"/>
        <w:jc w:val="center"/>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от 28.07.2012 N 1059, от 23.02.2013 N 173)</w:t>
      </w:r>
    </w:p>
    <w:p w:rsidR="00077F09" w:rsidRPr="00077F09" w:rsidRDefault="00077F09" w:rsidP="00077F09">
      <w:pPr>
        <w:spacing w:after="0" w:line="240" w:lineRule="auto"/>
        <w:jc w:val="both"/>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 </w:t>
      </w:r>
    </w:p>
    <w:p w:rsidR="00077F09" w:rsidRPr="00077F09" w:rsidRDefault="00077F09" w:rsidP="00077F09">
      <w:pPr>
        <w:spacing w:after="0" w:line="240" w:lineRule="auto"/>
        <w:jc w:val="center"/>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I. ОБЩИЕ ПОЛОЖЕНИЯ</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 </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1. Премия Президента Российской Федерации в области науки и инноваций для молодых ученых (далее - премия Президента Российской Федерации) является высшим признанием заслуг молодых ученых и специалистов перед обществом и государством.</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Ежегодно присуждаются четыре премии Президента Российской Федерации.</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(в ред. Указа Президента РФ от 02.02.2009 N 104)</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bookmarkStart w:id="2" w:name="Par66"/>
      <w:bookmarkEnd w:id="2"/>
      <w:r w:rsidRPr="00077F09">
        <w:rPr>
          <w:rFonts w:ascii="Times New Roman" w:eastAsia="Times New Roman" w:hAnsi="Times New Roman" w:cs="Times New Roman"/>
          <w:color w:val="000000" w:themeColor="text1"/>
          <w:sz w:val="24"/>
          <w:szCs w:val="24"/>
          <w:lang w:eastAsia="ru-RU"/>
        </w:rPr>
        <w:t>2. Премия Президента Российской Федерации присуждается гражданам Российской Федерации:</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за результаты научных исследований, внесших значительный вклад в развитие естественных, технических и гуманитарных наук;</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за разработку образцов новой техники и прогрессивных технологий, обеспечивающих инновационное развитие экономики и социальной сферы, а также укрепление обороноспособности страны.</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3. На соискание премии Президента Российской Федерации выдвигаются лица, работы которых опубликованы или обнародованы иным способом, а также лица, работы которых содержат информацию ограниченного доступа.</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4. Премия Президента Российской Федерации присуждается Президентом Российской Федерации.</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Предложения о присуждении премии Президента Российской Федерации представляются Советом при Президенте Российской Федерации по науке и образованию (далее - Совет).</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(в ред. Указа Президента РФ от 28.07.2012 N 1059)</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5. Премия Президента Российской Федерации состоит из денежного вознаграждения, диплома, почетного знака лауреата премии Президента Российской Федерации и удостоверения к нему, а также фрачного знака лауреата премии Президента Российской Федерации.</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(в ред. Указа Президента РФ от 06.11.2008 N 1589)</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6. Премия Президента Российской Федерации может присуждаться как одному соискателю, так и коллективу соискателей, состоящему не более чем из трех человек. В случае присуждения премии Президента Российской Федерации коллективу соискателей денежное вознаграждение делится поровну между лауреатами этой премии, а диплом, почетный знак и удостоверение к нему, а также фрачный знак вручаются каждому из лауреатов.</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(в ред. Указа Президента РФ от 06.11.2008 N 1589)</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Премия Президента Российской Федерации не присуждается ее лауреатам повторно.</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 xml:space="preserve">В случае смерти лица после его выдвижения на соискание премии Президента Российской Федерации допускается присуждение премии посмертно. Диплом, почетный знак и фрачный знак награжденного посмертно или умершего лауреата передаются или оставляются его семье </w:t>
      </w:r>
      <w:r w:rsidRPr="00077F09">
        <w:rPr>
          <w:rFonts w:ascii="Times New Roman" w:eastAsia="Times New Roman" w:hAnsi="Times New Roman" w:cs="Times New Roman"/>
          <w:color w:val="000000" w:themeColor="text1"/>
          <w:sz w:val="24"/>
          <w:szCs w:val="24"/>
          <w:lang w:eastAsia="ru-RU"/>
        </w:rPr>
        <w:lastRenderedPageBreak/>
        <w:t>как память, а денежное вознаграждение передается по наследству в порядке, установленном законодательством Российской Федерации.</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(в ред. Указа Президента РФ от 06.11.2008 N 1589)</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В случае если среди соискателей премии Президента Российской Федерации не окажется достойных ее присуждения либо если число соискателей будет меньше количества присуждаемых ежегодно премий Президента Российской Федерации, указанная премия соответственно не присуждается или присуждается в меньшем количестве.</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bookmarkStart w:id="3" w:name="Par85"/>
      <w:bookmarkEnd w:id="3"/>
      <w:r w:rsidRPr="00077F09">
        <w:rPr>
          <w:rFonts w:ascii="Times New Roman" w:eastAsia="Times New Roman" w:hAnsi="Times New Roman" w:cs="Times New Roman"/>
          <w:color w:val="000000" w:themeColor="text1"/>
          <w:sz w:val="24"/>
          <w:szCs w:val="24"/>
          <w:lang w:eastAsia="ru-RU"/>
        </w:rPr>
        <w:t>6.1. В случае утраты почетного знака лауреата премии Президента Российской Федерации и фрачного знака лауреата премии Президента Российской Федерации в результате стихийного бедствия либо при других обстоятельствах, когда не было возможности предотвратить утрату этих знаков, по решению Совета лауреату могут быть выданы дубликат почетного знака лауреата премии Президента Российской Федерации и дубликат фрачного знака лауреата премии Президента Российской Федерации либо их муляжи.</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Ходатайство о выдаче дубликата почетного знака лауреата премии Президента Российской Федерации и дубликата фрачного знака лауреата премии Президента Российской Федерации возбуждается по заявлению лауреата высшим должностным лицом (руководителем высшего исполнительного органа государственной власти) субъекта Российской Федерации после проверки обстоятельств утраты этих знаков. Указанное ходатайство с приложенными к нему заявлением лауреата, копией удостоверения к почетному знаку лауреата премии Президента Российской Федерации и справкой об обстоятельствах утраты направляется в Совет.</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В случае утраты диплома лауреата премии Президента Российской Федерации и удостоверения к почетному знаку лауреата премии Президента Российской Федерации при обстоятельствах, указанных в абзаце первом настоящего пункта, дубликаты этих документов выдаются лауреату Советом по ходатайству органа местного самоуправления, на территории которого проживает лауреат, и при наличии заявления лауреата.</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В случае утраты диплома лауреата премии Президента Российской Федерации и удостоверения к почетному знаку лауреата премии Президента Российской Федерации при обстоятельствах, не подпадающих под действие абзаца первого настоящего пункта, лауреату выдается справка о присуждении премии Президента Российской Федерации.</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(п. 6.1 введен Указом Президента РФ от 19.07.2010 N 915)</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6.2. Запрещаются незаконное приобретение или сбыт почетного знака лауреата премии Президента Российской Федерации и фрачного знака лауреата премии Президента Российской Федерации, учреждение и производство знаков, имеющих аналогичные, схожие названия или внешнее сходство с почетным знаком лауреата премии Президента Российской Федерации и фрачным знаком лауреата премии Президента Российской Федерации, а также ношение почетного знака лауреата премии Президента Российской Федерации и фрачного знака лауреата премии Президента Российской Федерации лицами, не имеющими на то права. Указанные действия влекут за собой ответственность, установленную законодательством Российской Федерации.</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(п. 6.2 введен Указом Президента РФ от 19.07.2010 N 915)</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 </w:t>
      </w:r>
    </w:p>
    <w:p w:rsidR="00077F09" w:rsidRPr="00077F09" w:rsidRDefault="00077F09" w:rsidP="00077F09">
      <w:pPr>
        <w:spacing w:after="0" w:line="240" w:lineRule="auto"/>
        <w:jc w:val="center"/>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II. ПОРЯДОК ВЫДВИЖЕНИЯ КАНДИДАТУР НА СОИСКАНИЕ ПРЕМИИ</w:t>
      </w:r>
    </w:p>
    <w:p w:rsidR="00077F09" w:rsidRPr="00077F09" w:rsidRDefault="00077F09" w:rsidP="00077F09">
      <w:pPr>
        <w:spacing w:after="0" w:line="240" w:lineRule="auto"/>
        <w:jc w:val="center"/>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ПРЕЗИДЕНТА РОССИЙСКОЙ ФЕДЕРАЦИИ</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 </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7. На соискание премии Президента Российской Федерации могут выдвигаться научные работники, научно-педагогические работники высших учебных заведений, аспиранты и докторанты, а также специалисты различных отраслей экономики, социальной сферы, оборонной промышленности, чей вклад в развитие отечественной науки и в инновационную деятельность соответствует критериям, указанным в пункте 2 настоящего Положения.</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Возраст лица, выдвигаемого на соискание премии Президента Российской Федерации, не должен превышать 35 лет на дату его выдвижения, определяемую в соответствии с пунктом 11 настоящего Положения.</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lastRenderedPageBreak/>
        <w:t>Не допускается выдвижение лиц, осуществлявших в процессе выполнения работы только административные или организационные функции.</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8. Право выдвигать кандидатуры на соискание премии Президента Российской Федерации имеют:</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лауреаты Ленинской премии, Государственной премии СССР в области науки и техники, Государственной премии Российской Федерации в области науки и техники, Государственной премии Российской Федерации в области науки и технологий;</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действительные члены Российской академии наук, Российской академии медицинских наук, Российской академии образования, Российской академии сельскохозяйственных наук, Российской академии архитектуры и строительных наук, Российской академии художеств;</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ученые (научные, научно-технические) советы научных и образовательных организаций, а также советы молодых ученых и специалистов указанных и иных организаций (далее - советы молодых ученых и специалистов).</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9. Выдвижение кандидатуры (кандидатур) ученым (научным, научно-техническим) советом, советом молодых ученых и специалистов осуществляется на заседании соответствующего совета путем тайного голосования после всестороннего обсуждения значимости работы, за создание которой лицо выдвигается на соискание премии Президента Российской Федерации, а также оценки работы на ее соответствие критериям, предусмотренным пунктом 2 настоящего Положения. Если работа выполнялась коллективом исполнителей, оценивается также вклад каждого из них в целях определения кандидатур, выдвигаемых на соискание премии Президента Российской Федерации.</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10. Лицо, обладающее правом выдвижения кандидатур на соискание премии Президента Российской Федерации, а также ученый (научный, научно-технический) совет, совет молодых ученых и специалистов может выдвинуть кандидатуру (кандидатуры) только на одну премию Президента Российской Федерации за текущий год.</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Не допускается выдвижение лица на соискание премии Президента Российской Федерации за работу, за которую лицо выдвинуто на соискание другой премии государственного значения в области науки, техники, технологий или инноваций либо за которую лицо удостоено такой премии государственного значения.</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bookmarkStart w:id="4" w:name="Par106"/>
      <w:bookmarkEnd w:id="4"/>
      <w:r w:rsidRPr="00077F09">
        <w:rPr>
          <w:rFonts w:ascii="Times New Roman" w:eastAsia="Times New Roman" w:hAnsi="Times New Roman" w:cs="Times New Roman"/>
          <w:color w:val="000000" w:themeColor="text1"/>
          <w:sz w:val="24"/>
          <w:szCs w:val="24"/>
          <w:lang w:eastAsia="ru-RU"/>
        </w:rPr>
        <w:t>11. Лицо, выдвигающее кандидатуру (кандидатуры) на соискание премии Президента Российской Федерации, или ученый (научный, научно-технический) совет, совет молодых ученых и специалистов, выдвигающий такую кандидатуру (такие кандидатуры), подготавливает письменное представление, которое подписывается соответственно указанным лицом, председателем соответствующего совета. В представлении указанного лица проставляется дата подписания, а в представлении соответствующего совета - дата заседания совета, на котором состоялось выдвижение кандидатуры (кандидатур). Такие даты являются датами выдвижения кандидатур на соискание премии Президента Российской Федерации.</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К представлению прилагаются опубликованные или обнародованные иным способом научные, конструкторские, проектные и другие работы, за создание которых лица выдвигаются на соискание премии Президента Российской Федерации.</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К представлению ученого (научного, научно-технического) совета, совета молодых ученых и специалистов также прилагается протокол (выписка из протокола) заседания соответствующего совета, где содержится решение о выдвижении кандидатуры (кандидатур) на соискание премии Президента Российской Федерации.</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Представление совета молодых ученых и специалистов, выдвинувшего кандидатуру (кандидатуры) на соискание премии Президента Российской Федерации за 2010 год и последующие годы, согласовывается с советом молодых ученых и специалистов, образованным органами государственной власти соответствующего субъекта Российской Федерации.</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 xml:space="preserve">Иные требования, предъявляемые к представлениям на соискателей премии Президента Российской Федерации и оформлению прилагаемых к ним материалов, утверждаются Советом. Требования к оформлению работ, содержащих информацию ограниченного доступа, </w:t>
      </w:r>
      <w:r w:rsidRPr="00077F09">
        <w:rPr>
          <w:rFonts w:ascii="Times New Roman" w:eastAsia="Times New Roman" w:hAnsi="Times New Roman" w:cs="Times New Roman"/>
          <w:color w:val="000000" w:themeColor="text1"/>
          <w:sz w:val="24"/>
          <w:szCs w:val="24"/>
          <w:lang w:eastAsia="ru-RU"/>
        </w:rPr>
        <w:lastRenderedPageBreak/>
        <w:t>устанавливаются с учетом положений законодательства Российской Федерации, регулирующего порядок доступа к указанной информации.</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bookmarkStart w:id="5" w:name="Par111"/>
      <w:bookmarkEnd w:id="5"/>
      <w:r w:rsidRPr="00077F09">
        <w:rPr>
          <w:rFonts w:ascii="Times New Roman" w:eastAsia="Times New Roman" w:hAnsi="Times New Roman" w:cs="Times New Roman"/>
          <w:color w:val="000000" w:themeColor="text1"/>
          <w:sz w:val="24"/>
          <w:szCs w:val="24"/>
          <w:lang w:eastAsia="ru-RU"/>
        </w:rPr>
        <w:t>12. Представления на соискателей премии Президента Российской Федерации и прилагаемые к ним материалы направляются в Совет и регистрируются в подразделении Администрации Президента Российской Федерации, на которое возложены функции по обеспечению деятельности Совета.</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13. Сроки подачи представлений на соискателей премии Президента Российской Федерации и прилагаемых к ним материалов устанавливаются Советом. Указанная информация вместе с информацией о требованиях, предъявляемых к представлениям и оформлению прилагаемых к ним материалов, а также вместе с объявлением о начале приема документов на соискание премии Президента Российской Федерации ежегодно публикуется в печати.</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Особенности рассмотрения представлений на соискателей премии Президента Российской Федерации и прилагаемых к ним материалов, содержащих информацию ограниченного доступа, определяются Советом с учетом положений законодательства Российской Федерации, регулирующего порядок доступа к указанной информации.</w:t>
      </w:r>
    </w:p>
    <w:p w:rsidR="00077F09" w:rsidRPr="00077F09" w:rsidRDefault="00077F09" w:rsidP="00077F09">
      <w:pPr>
        <w:spacing w:after="0" w:line="240" w:lineRule="auto"/>
        <w:jc w:val="both"/>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 </w:t>
      </w:r>
    </w:p>
    <w:p w:rsidR="00077F09" w:rsidRPr="00077F09" w:rsidRDefault="00077F09" w:rsidP="00077F09">
      <w:pPr>
        <w:spacing w:after="0" w:line="240" w:lineRule="auto"/>
        <w:jc w:val="center"/>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III. ПОРЯДОК ПРЕДВАРИТЕЛЬНОГО РАССМОТРЕНИЯ</w:t>
      </w:r>
    </w:p>
    <w:p w:rsidR="00077F09" w:rsidRPr="00077F09" w:rsidRDefault="00077F09" w:rsidP="00077F09">
      <w:pPr>
        <w:spacing w:after="0" w:line="240" w:lineRule="auto"/>
        <w:jc w:val="center"/>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КАНДИДАТУР, ВЫДВИНУТЫХ НА СОИСКАНИЕ ПРЕМИИ ПРЕЗИДЕНТА</w:t>
      </w:r>
    </w:p>
    <w:p w:rsidR="00077F09" w:rsidRPr="00077F09" w:rsidRDefault="00077F09" w:rsidP="00077F09">
      <w:pPr>
        <w:spacing w:after="0" w:line="240" w:lineRule="auto"/>
        <w:jc w:val="center"/>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РОССИЙСКОЙ ФЕДЕРАЦИИ</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 </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14. По окончании приема представлений на соискателей премии Президента Российской Федерации эти представления и прилагаемые к ним материалы вносятся на предварительное рассмотрение президиума Совета и бюро Координационного совета по делам молодежи в научной и образовательной сферах при Совете при Президенте Российской Федерации по науке и образованию (далее - Координационный совет) для формирования списка соискателей. Критерием включения в указанный список является соблюдение установленных настоящим Положением условий и процедуры выдвижения кандидатур, сроков подачи представлений, а также требований к представлениям и оформлению прилагаемых к ним материалов, определяемых в соответствии с пунктами 11 и 12 настоящего Положения.</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(в ред. Указа Президента РФ от 28.07.2012 N 1059)</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Совместное решение президиума Совета и бюро Координационного совета о включении выдвинутых кандидатур в список соискателей премии Президента Российской Федерации оформляется протоколом президиума Совета.</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Список соискателей опубликованию и разглашению не подлежит.</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15. В соответствии со списком соискателей премии Президента Российской Федерации президиум Совета направляет представления на соискателей и прилагаемые к ним материалы на независимую экспертизу. Целью экспертизы является оценка значимости работ соискателей, их соответствия критериям, предусмотренным пунктом 2 настоящего Положения.</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Экспертиза организуется Советом и проводится ведущими организациями соответствующего профиля или отдельными экспертами из числа видных ученых и специалистов. Перечень таких организаций и экспертов ежегодно определяется президиумом Совета.</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Результаты экспертизы излагаются в мотивированном заключении. На каждое представление должно быть получено не менее двух заключений, подготовленных независимо друг от друга.</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Заключение подписывается лицом, проводившим экспертизу, а также руководителем организации, если экспертиза проводилась в организации.</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Результаты экспертизы и сведения об экспертах доступны только членам Совета, а также членам бюро Координационного совета и разглашению не подлежат.</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16. С учетом полученных заключений президиум Совета совместно с бюро Координационного совета подготавливает предложения для итогового обсуждения представлений на соискателей премии Президента Российской Федерации на заседании Совета.</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lastRenderedPageBreak/>
        <w:t>Представления, на которые получено два отрицательных заключения, на заседание Совета не выносятся. При наличии как положительного, так и отрицательного заключения президиум Совета назначает дополнительную экспертизу.</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Предложения президиума Совета и бюро Координационного совета оформляются протоколом президиума Совета, который не позднее чем за две недели до дня заседания Совета, посвященного обсуждению вопроса о присуждении премии Президента Российской Федерации, направляется членам Совета для ознакомления. Вместе с протоколом членам Совета направляется обобщающая справка, содержащая сведения обо всех соискателях, представления на которых получили положительные заключения, сведения о результатах экспертизы. Сведения, содержащиеся в указанных материалах, разглашению не подлежат.</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Президиум Совета совместно с бюро Координационного совета вправе определить и представить на рассмотрение Совета кандидатуры соискателей, представления на которых получили наиболее высокую оценку экспертов (далее - приоритетные кандидатуры).</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Решение президиума Совета обнародованию не подлежит.</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17. Заседание президиума Совета считается правомочным, если на нем присутствует не менее двух третей членов президиума.</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18. Все поступившие в Совет материалы, касающиеся присуждения премии Президента Российской Федерации, подлежат учету и хранению в установленном порядке. Члены Совета обладают правом доступа к указанным материалам, а также правом присутствовать на заседании президиума Совета при предварительном рассмотрении представлений на соискателей премии Президента Российской Федерации, о чем они должны заранее в письменной форме уведомить секретаря Совета.</w:t>
      </w:r>
    </w:p>
    <w:p w:rsidR="00077F09" w:rsidRPr="00077F09" w:rsidRDefault="00077F09" w:rsidP="00077F09">
      <w:pPr>
        <w:spacing w:after="0" w:line="240" w:lineRule="auto"/>
        <w:jc w:val="both"/>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 </w:t>
      </w:r>
    </w:p>
    <w:p w:rsidR="00077F09" w:rsidRPr="00077F09" w:rsidRDefault="00077F09" w:rsidP="00077F09">
      <w:pPr>
        <w:spacing w:after="0" w:line="240" w:lineRule="auto"/>
        <w:jc w:val="center"/>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IV. ПОРЯДОК ОПРЕДЕЛЕНИЯ КАНДИДАТУР НА ПРИСУЖДЕНИЕ ПРЕМИИ</w:t>
      </w:r>
    </w:p>
    <w:p w:rsidR="00077F09" w:rsidRPr="00077F09" w:rsidRDefault="00077F09" w:rsidP="00077F09">
      <w:pPr>
        <w:spacing w:after="0" w:line="240" w:lineRule="auto"/>
        <w:jc w:val="center"/>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ПРЕЗИДЕНТА РОССИЙСКОЙ ФЕДЕРАЦИИ</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 </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19. Итоговое обсуждение вопроса о присуждении премии Президента Российской Федерации происходит на специально созываемом для этого заседании Совета. Заседание Совета считается правомочным, если на нем присутствует не менее двух третей членов Совета.</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По поручению президиума Совета заместитель председателя Совета или секретарь Совета представляет членам Совета доклад о результатах предварительного рассмотрения представлений на соискателей премии Президента Российской Федерации и прилагаемых к ним материалов, а в случае определения приоритетных кандидатур - также предложения по приоритетным кандидатурам.</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(в ред. Указа Президента РФ от 23.02.2013 N 173)</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Обсуждение указанных представлений и материалов происходит открыто, путем свободного обмена мнениями. Право на выступление имеет каждый член Совета. Обсуждение происходит на основании решения президиума Совета, обобщающей справки, а в случае определения приоритетных кандидатур - также на основании предложений по приоритетным кандидатурам. При обсуждении наличие всех поступивших в Совет представлений на соискателей премии Президента Российской Федерации и прилагаемых к ним материалов, а также заключений экспертизы обязательно.</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20. Соискатели, рекомендуемые Советом к присуждению премии Президента Российской Федерации, определяются на заседании Совета путем тайного голосования.</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К присуждению премии Президента Российской Федерации рекомендуется соискатель, получивший не менее двух третей голосов членов Совета, присутствующих на заседании. Если по результатам первого тура голосования число соискателей, получивших не менее двух третей голосов, окажется больше, чем количество премий Президента Российской Федерации, по кандидатурам таких соискателей проводится второй тур голосования. По результатам второго тура голосования к присуждению премии Президента Российской Федерации рекомендуются соискатели, получившие наибольшее (в порядке убывания) число голосов членов Совета, присутствующих на заседании, по отношению к другим соискателям.</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lastRenderedPageBreak/>
        <w:t>Решение Совета оформляется протоколом, который подписывается заместителем председателя Совета и секретарем Совета и представляется Президенту Российской Федерации.</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21. Решение о присуждении премии Президента Российской Федерации принимает Президент Российской Федерации.</w:t>
      </w:r>
    </w:p>
    <w:p w:rsidR="00077F09" w:rsidRPr="00077F09" w:rsidRDefault="00077F09" w:rsidP="00077F09">
      <w:pPr>
        <w:spacing w:after="0" w:line="240" w:lineRule="auto"/>
        <w:jc w:val="both"/>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 </w:t>
      </w:r>
    </w:p>
    <w:p w:rsidR="00077F09" w:rsidRPr="00077F09" w:rsidRDefault="00077F09" w:rsidP="00077F09">
      <w:pPr>
        <w:spacing w:after="0" w:line="240" w:lineRule="auto"/>
        <w:jc w:val="center"/>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V. ВРУЧЕНИЕ ПРЕМИИ ПРЕЗИДЕНТА РОССИЙСКОЙ ФЕДЕРАЦИИ</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 </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22. Лицам, удостоенным премии Президента Российской Федерации, присваивается почетное звание "Лауреат премии Президента Российской Федерации в области науки и инноваций для молодых ученых", вручаются денежное вознаграждение, диплом, почетный знак лауреата премии Президента Российской Федерации и удостоверение к нему, а также фрачный знак лауреата премии Президента Российской Федерации.</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(в ред. Указа Президента РФ от 06.11.2008 N 1589)</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Премии вручаются Президентом Российской Федерации в торжественной обстановке. Премия Президента Российской Федерации за работу, содержащую сведения, составляющие государственную тайну, вручается в торжественной обстановке, исключающей публичность.</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 </w:t>
      </w:r>
    </w:p>
    <w:p w:rsidR="00077F09" w:rsidRPr="00077F09" w:rsidRDefault="00077F09" w:rsidP="00077F09">
      <w:pPr>
        <w:spacing w:after="0" w:line="240" w:lineRule="auto"/>
        <w:jc w:val="center"/>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VI. ОБЕСПЕЧЕНИЕ ПРОЦЕДУРЫ</w:t>
      </w:r>
    </w:p>
    <w:p w:rsidR="00077F09" w:rsidRPr="00077F09" w:rsidRDefault="00077F09" w:rsidP="00077F09">
      <w:pPr>
        <w:spacing w:after="0" w:line="240" w:lineRule="auto"/>
        <w:jc w:val="center"/>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РАССМОТРЕНИЯ МАТЕРИАЛОВ НА СОИСКАНИЕ ПРЕМИИ ПРЕЗИДЕНТА</w:t>
      </w:r>
    </w:p>
    <w:p w:rsidR="00077F09" w:rsidRPr="00077F09" w:rsidRDefault="00077F09" w:rsidP="00077F09">
      <w:pPr>
        <w:spacing w:after="0" w:line="240" w:lineRule="auto"/>
        <w:jc w:val="center"/>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РОССИЙСКОЙ ФЕДЕРАЦИИ И ЕЕ ВРУЧЕНИЯ</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 </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23. Организационное, информационное, документационное и правовое обеспечение деятельности Совета, связанной с приемом, рассмотрением и экспертизой представлений на соискателей премии Президента Российской Федерации и прилагаемых к ним материалов, осуществляет подразделение Администрации Президента Российской Федерации, на которое возложены функции по обеспечению деятельности Совета.</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При ведении переписки, связанной с осуществлением указанной деятельности, письма подписываются заместителем председателя Совета или секретарем Совета.</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24. Финансовое и материально-техническое обеспечение деятельности, связанной с приемом, рассмотрением и экспертизой представлений на соискателей премии Президента Российской Федерации и прилагаемых к ним материалов, изготовлением дипломов, почетных знаков лауреата премии Президента Российской Федерации, удостоверений к ним и фрачных знаков лауреата премии Президента Российской Федерации, дубликатов почетного знака лауреата премии Президента Российской Федерации, фрачного знака лауреата премии Президента Российской Федерации, диплома лауреата премии Президента Российской Федерации и удостоверения к почетному знаку лауреата премии Президента Российской Федерации, а также с организацией вручения премии Президента Российской Федерации, осуществляется Управлением делами Президента Российской Федерации за счет бюджетных ассигнований, предусмотренных в федеральном бюджете на эти цели.</w:t>
      </w:r>
    </w:p>
    <w:p w:rsidR="00077F09" w:rsidRPr="00077F09" w:rsidRDefault="00077F09" w:rsidP="00077F09">
      <w:pPr>
        <w:spacing w:after="0" w:line="240" w:lineRule="auto"/>
        <w:rPr>
          <w:rFonts w:ascii="Times New Roman" w:eastAsia="Times New Roman" w:hAnsi="Times New Roman" w:cs="Times New Roman"/>
          <w:b/>
          <w:bCs/>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(в ред. Указов Президента РФ от 06.11.2008 N 1589, от 19.07.2010 N 915)</w:t>
      </w:r>
      <w:r w:rsidRPr="00077F09">
        <w:rPr>
          <w:rFonts w:ascii="Times New Roman" w:eastAsia="Times New Roman" w:hAnsi="Times New Roman" w:cs="Times New Roman"/>
          <w:b/>
          <w:bCs/>
          <w:color w:val="000000" w:themeColor="text1"/>
          <w:sz w:val="24"/>
          <w:szCs w:val="24"/>
          <w:lang w:eastAsia="ru-RU"/>
        </w:rPr>
        <w:br w:type="page"/>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b/>
          <w:bCs/>
          <w:color w:val="000000" w:themeColor="text1"/>
          <w:sz w:val="24"/>
          <w:szCs w:val="24"/>
          <w:lang w:eastAsia="ru-RU"/>
        </w:rPr>
        <w:lastRenderedPageBreak/>
        <w:t>Требования к оформлению документов</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 </w:t>
      </w:r>
    </w:p>
    <w:p w:rsidR="00077F09" w:rsidRPr="00077F09" w:rsidRDefault="00077F09" w:rsidP="00077F09">
      <w:pPr>
        <w:spacing w:after="0" w:line="240" w:lineRule="auto"/>
        <w:jc w:val="right"/>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b/>
          <w:bCs/>
          <w:color w:val="000000" w:themeColor="text1"/>
          <w:sz w:val="24"/>
          <w:szCs w:val="24"/>
          <w:lang w:eastAsia="ru-RU"/>
        </w:rPr>
        <w:t>Для публикации в СМИ</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b/>
          <w:bCs/>
          <w:color w:val="000000" w:themeColor="text1"/>
          <w:sz w:val="24"/>
          <w:szCs w:val="24"/>
          <w:lang w:eastAsia="ru-RU"/>
        </w:rPr>
        <w:t>На соискание премии Президента Российской Федерации в области науки и инноваций для молодых ученых</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Совет при Президенте Российской Федерации по науке и образованию начинает прием документов на соискание премии Президента Российской Федерации в области науки и инноваций для молодых ученых за 2014 год.</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 xml:space="preserve">Представления на соискателей премии Президента Российской Федерации в области науки и инноваций для молодых ученых и прилагаемые к ним материалы направляются </w:t>
      </w:r>
      <w:r w:rsidRPr="00077F09">
        <w:rPr>
          <w:rFonts w:ascii="Times New Roman" w:eastAsia="Times New Roman" w:hAnsi="Times New Roman" w:cs="Times New Roman"/>
          <w:b/>
          <w:bCs/>
          <w:color w:val="000000" w:themeColor="text1"/>
          <w:sz w:val="24"/>
          <w:szCs w:val="24"/>
          <w:lang w:eastAsia="ru-RU"/>
        </w:rPr>
        <w:t>в Совет при Президенте Российской Федерации по науке и образованию заказным почтовым отправлением (с описью вложения) по адресу:</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b/>
          <w:bCs/>
          <w:color w:val="000000" w:themeColor="text1"/>
          <w:sz w:val="24"/>
          <w:szCs w:val="24"/>
          <w:lang w:eastAsia="ru-RU"/>
        </w:rPr>
        <w:t>103132, г. Москва, Старая площадь, д. 4</w:t>
      </w:r>
      <w:r w:rsidRPr="00077F09">
        <w:rPr>
          <w:rFonts w:ascii="Times New Roman" w:eastAsia="Times New Roman" w:hAnsi="Times New Roman" w:cs="Times New Roman"/>
          <w:color w:val="000000" w:themeColor="text1"/>
          <w:sz w:val="24"/>
          <w:szCs w:val="24"/>
          <w:lang w:eastAsia="ru-RU"/>
        </w:rPr>
        <w:t xml:space="preserve">. </w:t>
      </w:r>
      <w:r w:rsidRPr="00077F09">
        <w:rPr>
          <w:rFonts w:ascii="Times New Roman" w:eastAsia="Times New Roman" w:hAnsi="Times New Roman" w:cs="Times New Roman"/>
          <w:b/>
          <w:bCs/>
          <w:color w:val="000000" w:themeColor="text1"/>
          <w:sz w:val="24"/>
          <w:szCs w:val="24"/>
          <w:lang w:eastAsia="ru-RU"/>
        </w:rPr>
        <w:t>Управление Президента Российской Федерации по научно-образовательной политике</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с пометкой: "На соискание премии Президента Российской Федерации в области науки и инноваций для молодых ученых за 2014 г.".</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Телефоны: (495) 606-40-92, (495) 606-24-87, (495) 606-59-38, (495) 606-19-38.</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Срок приема документов истекает 14 ноября 2014 года.</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b/>
          <w:bCs/>
          <w:color w:val="000000" w:themeColor="text1"/>
          <w:sz w:val="24"/>
          <w:szCs w:val="24"/>
          <w:lang w:eastAsia="ru-RU"/>
        </w:rPr>
        <w:t>Требования к оформлению документов и материалов, представляемых на соискание премии Президента Российской Федерации в области науки и инноваций для молодых ученых</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1. Настоящие Требования разработаны в соответствии с Положением о премии Президента Российской Федерации в области науки и инноваций, утвержденным Указом Президента Российской Федерации от 30 июля 2008 г. № 1144 "О премии Президента Российской Федерации в области науки и инноваций для молодых ученых" (далее - Положение).</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2. Лицо или ученый (научный, научно-технический) совет, а также совет молодых ученых и специалистов, обладающие в соответствии с пунктом 8 Положения правом выдвигать кандидатуру (кандидатуры) на соискание премии Президента Российской Федерации в области науки и инноваций для молодых ученых (далее - премия Президента), направляют в Совет при Президенте Российской Федерации по науке и образованию заверенное в организации или нотариально представление, в котором указываются:</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а) фамилия, имя и отчество (также на английском языке), дата и место рождения, адрес места жительства, контактные номера телефонов, гражданство, место работы, должность, ученая степень, ученое звание, почетное звание (при наличии) соискателя. Возраст соискателя не должен превышать 35 полных лет на дату выдвижения. Датой выдвижения считается дата подписания представления (в случае, если кандидатура (кандидатуры) выдвигается (выдвигаются) ученым (научным, научно-техническим) советом, либо советом молодых ученых и специалистов, датой выдвижения считается дата заседания совета, на котором состоялось выдвижение кандидатуры (кандидатур);</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б) области научного знания работ, соответствующие научным специальностям, предусмотренным действующей на момент представления Номенклатурой специальностей научных работников;</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в) резюме о вкладе соискателя в развитие отечественной науки и инновационной деятельности с учетом критериев, предусмотренных пунктом 2 Положения, содержащее краткое изложение существа научных достижений, либо иные результаты его научной или инновационной деятельности, существенно обогатившие отечественную науку, оказавшие значительное влияние на развитие научно-технического прогресса, экономики и социальной сферы, завершающееся обобщающей формулировкой, в которой говорится, за какие достижения в области науки и инноваций предлагается присудить премию;</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 xml:space="preserve">г) сведения о выполненных или </w:t>
      </w:r>
      <w:proofErr w:type="spellStart"/>
      <w:r w:rsidRPr="00077F09">
        <w:rPr>
          <w:rFonts w:ascii="Times New Roman" w:eastAsia="Times New Roman" w:hAnsi="Times New Roman" w:cs="Times New Roman"/>
          <w:color w:val="000000" w:themeColor="text1"/>
          <w:sz w:val="24"/>
          <w:szCs w:val="24"/>
          <w:lang w:eastAsia="ru-RU"/>
        </w:rPr>
        <w:t>проводящихся</w:t>
      </w:r>
      <w:proofErr w:type="spellEnd"/>
      <w:r w:rsidRPr="00077F09">
        <w:rPr>
          <w:rFonts w:ascii="Times New Roman" w:eastAsia="Times New Roman" w:hAnsi="Times New Roman" w:cs="Times New Roman"/>
          <w:color w:val="000000" w:themeColor="text1"/>
          <w:sz w:val="24"/>
          <w:szCs w:val="24"/>
          <w:lang w:eastAsia="ru-RU"/>
        </w:rPr>
        <w:t xml:space="preserve"> соискателем (соискателями) работах в рамках государственных контрактов, грантов, договоров с российскими и </w:t>
      </w:r>
      <w:proofErr w:type="gramStart"/>
      <w:r w:rsidRPr="00077F09">
        <w:rPr>
          <w:rFonts w:ascii="Times New Roman" w:eastAsia="Times New Roman" w:hAnsi="Times New Roman" w:cs="Times New Roman"/>
          <w:color w:val="000000" w:themeColor="text1"/>
          <w:sz w:val="24"/>
          <w:szCs w:val="24"/>
          <w:lang w:eastAsia="ru-RU"/>
        </w:rPr>
        <w:t>зарубежными научными организациями</w:t>
      </w:r>
      <w:proofErr w:type="gramEnd"/>
      <w:r w:rsidRPr="00077F09">
        <w:rPr>
          <w:rFonts w:ascii="Times New Roman" w:eastAsia="Times New Roman" w:hAnsi="Times New Roman" w:cs="Times New Roman"/>
          <w:color w:val="000000" w:themeColor="text1"/>
          <w:sz w:val="24"/>
          <w:szCs w:val="24"/>
          <w:lang w:eastAsia="ru-RU"/>
        </w:rPr>
        <w:t xml:space="preserve"> и фондами;</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lastRenderedPageBreak/>
        <w:t>д) сведения о наличии у соискателя премий, призов и иных наград, свидетельствующих о признании его научных или иных творческих достижений, к которым относятся премии Российской Федерации, награды и премии иностранных государств, международные премии, награды и призы;</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е) перечень прилагаемых материалов.</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3. Если в соответствии с пунктом 6 Положения на соискание премии Президента выдвигается коллектив соискателей (не более трех человек), в представлении указываются предусмотренные пунктом 2 настоящих Требований сведения о каждом соискателе, о его личном вкладе в общие результаты научных исследований, разработку образцов новой техники и технологий, а также сведения о наличии у каждого из соискателей премий, призов и иных наград.</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4. В случае если представление подписывается физическим лицом, имеющим право выдвигать кандидатуру (кандидатуры) на соискание премии, в представлении указываются его фамилия, имя и отчество, дата и место рождения, адрес места жительства, гражданство, место работы или род занятий, лауреатское, ученое и (или) почетное звание, контактные телефоны, а также прилагается копия документа, подтверждающего наличие у данного лица права выдвижения на соискание премии.</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5. В случае если кандидатура (кандидатуры) выдвигается (выдвигаются) ученым (научным, научно-техническим) советом, либо советом молодых ученых и специалистов, к представлению прилагается протокол (выписка из протокола) заседания соответствующего совета с решением о выдвижении кандидатуры (кандидатур) на соискание премии, а также полные контактные данные организации и председателя совета (либо подписавшего протокол лица).</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6. Рекомендуемый объем представления - до 7 страниц. К представлению прилагаются опубликованные научные работы, иные документы, подтверждающие авторство конструкторских, технических разработок, технологических процессов и других инновационных достижений, за создание которых их автор (коллектив авторов) выдвигается на соискание премии Президента Российской Федерации. Кроме бумажной версии материалов необходимо представить электронные версии представления, перечня прилагаемых материалов, статей, патентов, научно-технических отчетов и т.п. автора по данной теме, а также полный перечень научных публикаций и патентов автора.</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 xml:space="preserve">7. Все документы и материалы лицо либо соответствующий совет, выдвигающие кандидатуру на соискание премии Президента Российской Федерации, представляют в одном экземпляре в Совет при Президенте Российской Федерации по науке и образованию. </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8. Представления, не отвечающие настоящим Требованиям и Положению, к рассмотрению не принимаются. Также не принимаются представления:</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а) поступившие позже срока приема документов, установленного официальным Извещением о приеме документов на соискание премии Президента Российской Федерации в области науки и инноваций для молодых ученых (датой приема считается день его поступления в Администрацию Президента Российской Федерации);</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 xml:space="preserve">б) без документов, подтверждающих право выдвижения (в </w:t>
      </w:r>
      <w:proofErr w:type="spellStart"/>
      <w:r w:rsidRPr="00077F09">
        <w:rPr>
          <w:rFonts w:ascii="Times New Roman" w:eastAsia="Times New Roman" w:hAnsi="Times New Roman" w:cs="Times New Roman"/>
          <w:color w:val="000000" w:themeColor="text1"/>
          <w:sz w:val="24"/>
          <w:szCs w:val="24"/>
          <w:lang w:eastAsia="ru-RU"/>
        </w:rPr>
        <w:t>т.ч</w:t>
      </w:r>
      <w:proofErr w:type="spellEnd"/>
      <w:r w:rsidRPr="00077F09">
        <w:rPr>
          <w:rFonts w:ascii="Times New Roman" w:eastAsia="Times New Roman" w:hAnsi="Times New Roman" w:cs="Times New Roman"/>
          <w:color w:val="000000" w:themeColor="text1"/>
          <w:sz w:val="24"/>
          <w:szCs w:val="24"/>
          <w:lang w:eastAsia="ru-RU"/>
        </w:rPr>
        <w:t>. протоколов заседаний советов);</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в) от филиалов организации без согласования с ее головной структурой.</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9. Представления, а также прилагаемые к ним материалы возврату не подлежат.</w:t>
      </w:r>
    </w:p>
    <w:p w:rsidR="00077F09" w:rsidRPr="00077F09" w:rsidRDefault="00077F09" w:rsidP="00077F09">
      <w:pPr>
        <w:spacing w:after="0" w:line="240" w:lineRule="auto"/>
        <w:rPr>
          <w:rFonts w:ascii="Times New Roman" w:eastAsia="Times New Roman" w:hAnsi="Times New Roman" w:cs="Times New Roman"/>
          <w:color w:val="000000" w:themeColor="text1"/>
          <w:sz w:val="24"/>
          <w:szCs w:val="24"/>
          <w:lang w:eastAsia="ru-RU"/>
        </w:rPr>
      </w:pPr>
      <w:r w:rsidRPr="00077F09">
        <w:rPr>
          <w:rFonts w:ascii="Times New Roman" w:eastAsia="Times New Roman" w:hAnsi="Times New Roman" w:cs="Times New Roman"/>
          <w:color w:val="000000" w:themeColor="text1"/>
          <w:sz w:val="24"/>
          <w:szCs w:val="24"/>
          <w:lang w:eastAsia="ru-RU"/>
        </w:rPr>
        <w:t>Текст Положения о премии Президента Российской Федерации в области науки и инноваций для молодых ученых, утвержденного Указом Президента Российской Федерации от 30 июля 2008 года № 1144, а также дополнительные материалы по оформлению документов на соискание премии (в том числе примерная форма представления) размещены на сайте www.youngscience.ru в разделе "Премии и гранты".</w:t>
      </w:r>
    </w:p>
    <w:bookmarkEnd w:id="0"/>
    <w:p w:rsidR="00206F27" w:rsidRPr="00077F09" w:rsidRDefault="00206F27" w:rsidP="00077F09">
      <w:pPr>
        <w:rPr>
          <w:rFonts w:ascii="Times New Roman" w:eastAsia="Times New Roman" w:hAnsi="Times New Roman" w:cs="Times New Roman"/>
          <w:color w:val="5E6466"/>
          <w:sz w:val="24"/>
          <w:szCs w:val="24"/>
          <w:lang w:eastAsia="ru-RU"/>
        </w:rPr>
      </w:pPr>
    </w:p>
    <w:sectPr w:rsidR="00206F27" w:rsidRPr="00077F09" w:rsidSect="00077F09">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F09"/>
    <w:rsid w:val="00077F09"/>
    <w:rsid w:val="00206F27"/>
    <w:rsid w:val="009E0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055E35-0727-4318-BFB3-7C8A6BBEE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77F09"/>
    <w:pPr>
      <w:spacing w:before="100" w:beforeAutospacing="1" w:after="100" w:afterAutospacing="1" w:line="240" w:lineRule="auto"/>
      <w:outlineLvl w:val="0"/>
    </w:pPr>
    <w:rPr>
      <w:rFonts w:ascii="Trebuchet MS" w:eastAsia="Times New Roman" w:hAnsi="Trebuchet MS" w:cs="Times New Roman"/>
      <w:b/>
      <w:bCs/>
      <w:color w:val="BC4B19"/>
      <w:kern w:val="36"/>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left">
    <w:name w:val="paragraph_left"/>
    <w:basedOn w:val="a"/>
    <w:rsid w:val="00077F09"/>
    <w:pPr>
      <w:spacing w:after="0" w:line="240" w:lineRule="auto"/>
    </w:pPr>
    <w:rPr>
      <w:rFonts w:ascii="Trebuchet MS" w:eastAsia="Times New Roman" w:hAnsi="Trebuchet MS" w:cs="Times New Roman"/>
      <w:sz w:val="21"/>
      <w:szCs w:val="21"/>
      <w:lang w:eastAsia="ru-RU"/>
    </w:rPr>
  </w:style>
  <w:style w:type="paragraph" w:customStyle="1" w:styleId="paragraphrightindent">
    <w:name w:val="paragraph_right_indent"/>
    <w:basedOn w:val="a"/>
    <w:rsid w:val="00077F09"/>
    <w:pPr>
      <w:spacing w:after="150" w:line="240" w:lineRule="auto"/>
      <w:jc w:val="right"/>
    </w:pPr>
    <w:rPr>
      <w:rFonts w:ascii="Trebuchet MS" w:eastAsia="Times New Roman" w:hAnsi="Trebuchet MS" w:cs="Times New Roman"/>
      <w:sz w:val="21"/>
      <w:szCs w:val="21"/>
      <w:lang w:eastAsia="ru-RU"/>
    </w:rPr>
  </w:style>
  <w:style w:type="character" w:customStyle="1" w:styleId="textdefault">
    <w:name w:val="text_default"/>
    <w:basedOn w:val="a0"/>
    <w:rsid w:val="00077F09"/>
    <w:rPr>
      <w:rFonts w:ascii="Trebuchet MS" w:hAnsi="Trebuchet MS" w:hint="default"/>
      <w:color w:val="5E6466"/>
      <w:sz w:val="21"/>
      <w:szCs w:val="21"/>
    </w:rPr>
  </w:style>
  <w:style w:type="character" w:customStyle="1" w:styleId="rvts382">
    <w:name w:val="rvts382"/>
    <w:basedOn w:val="a0"/>
    <w:rsid w:val="00077F09"/>
    <w:rPr>
      <w:rFonts w:ascii="Trebuchet MS" w:hAnsi="Trebuchet MS" w:hint="default"/>
      <w:b/>
      <w:bCs/>
      <w:color w:val="000000"/>
      <w:sz w:val="21"/>
      <w:szCs w:val="21"/>
    </w:rPr>
  </w:style>
  <w:style w:type="character" w:customStyle="1" w:styleId="head3">
    <w:name w:val="head_3"/>
    <w:basedOn w:val="a0"/>
    <w:rsid w:val="00077F09"/>
    <w:rPr>
      <w:rFonts w:ascii="Trebuchet MS" w:hAnsi="Trebuchet MS" w:hint="default"/>
      <w:b/>
      <w:bCs/>
      <w:strike w:val="0"/>
      <w:dstrike w:val="0"/>
      <w:color w:val="006BBD"/>
      <w:sz w:val="24"/>
      <w:szCs w:val="24"/>
      <w:u w:val="none"/>
      <w:effect w:val="none"/>
    </w:rPr>
  </w:style>
  <w:style w:type="paragraph" w:customStyle="1" w:styleId="paragraphjustifyindent">
    <w:name w:val="paragraph_justify_indent"/>
    <w:basedOn w:val="a"/>
    <w:rsid w:val="00077F09"/>
    <w:pPr>
      <w:spacing w:before="100" w:beforeAutospacing="1" w:after="100" w:afterAutospacing="1" w:line="240" w:lineRule="auto"/>
    </w:pPr>
    <w:rPr>
      <w:rFonts w:ascii="Trebuchet MS" w:eastAsia="Times New Roman" w:hAnsi="Trebuchet MS" w:cs="Times New Roman"/>
      <w:sz w:val="21"/>
      <w:szCs w:val="21"/>
      <w:lang w:eastAsia="ru-RU"/>
    </w:rPr>
  </w:style>
  <w:style w:type="character" w:customStyle="1" w:styleId="textitalic">
    <w:name w:val="text_italic"/>
    <w:basedOn w:val="a0"/>
    <w:rsid w:val="00077F09"/>
  </w:style>
  <w:style w:type="character" w:customStyle="1" w:styleId="10">
    <w:name w:val="Заголовок 1 Знак"/>
    <w:basedOn w:val="a0"/>
    <w:link w:val="1"/>
    <w:uiPriority w:val="9"/>
    <w:rsid w:val="00077F09"/>
    <w:rPr>
      <w:rFonts w:ascii="Trebuchet MS" w:eastAsia="Times New Roman" w:hAnsi="Trebuchet MS" w:cs="Times New Roman"/>
      <w:b/>
      <w:bCs/>
      <w:color w:val="BC4B19"/>
      <w:kern w:val="36"/>
      <w:sz w:val="30"/>
      <w:szCs w:val="30"/>
      <w:lang w:eastAsia="ru-RU"/>
    </w:rPr>
  </w:style>
  <w:style w:type="paragraph" w:customStyle="1" w:styleId="paragraphjustify">
    <w:name w:val="paragraph_justify"/>
    <w:basedOn w:val="a"/>
    <w:rsid w:val="00077F09"/>
    <w:pPr>
      <w:spacing w:after="0" w:line="240" w:lineRule="auto"/>
      <w:jc w:val="both"/>
    </w:pPr>
    <w:rPr>
      <w:rFonts w:ascii="Trebuchet MS" w:eastAsia="Times New Roman" w:hAnsi="Trebuchet MS" w:cs="Times New Roman"/>
      <w:sz w:val="21"/>
      <w:szCs w:val="21"/>
      <w:lang w:eastAsia="ru-RU"/>
    </w:rPr>
  </w:style>
  <w:style w:type="paragraph" w:customStyle="1" w:styleId="paragraphright">
    <w:name w:val="paragraph_right"/>
    <w:basedOn w:val="a"/>
    <w:rsid w:val="00077F09"/>
    <w:pPr>
      <w:spacing w:after="0" w:line="240" w:lineRule="auto"/>
      <w:jc w:val="right"/>
    </w:pPr>
    <w:rPr>
      <w:rFonts w:ascii="Trebuchet MS" w:eastAsia="Times New Roman" w:hAnsi="Trebuchet MS" w:cs="Times New Roman"/>
      <w:sz w:val="21"/>
      <w:szCs w:val="21"/>
      <w:lang w:eastAsia="ru-RU"/>
    </w:rPr>
  </w:style>
  <w:style w:type="paragraph" w:customStyle="1" w:styleId="paragraphcenter">
    <w:name w:val="paragraph_center"/>
    <w:basedOn w:val="a"/>
    <w:rsid w:val="00077F09"/>
    <w:pPr>
      <w:spacing w:after="0" w:line="240" w:lineRule="auto"/>
      <w:jc w:val="center"/>
    </w:pPr>
    <w:rPr>
      <w:rFonts w:ascii="Trebuchet MS" w:eastAsia="Times New Roman" w:hAnsi="Trebuchet MS" w:cs="Times New Roman"/>
      <w:sz w:val="21"/>
      <w:szCs w:val="21"/>
      <w:lang w:eastAsia="ru-RU"/>
    </w:rPr>
  </w:style>
  <w:style w:type="character" w:customStyle="1" w:styleId="rvts3817">
    <w:name w:val="rvts3817"/>
    <w:basedOn w:val="a0"/>
    <w:rsid w:val="00077F09"/>
    <w:rPr>
      <w:rFonts w:ascii="Trebuchet MS" w:hAnsi="Trebuchet MS" w:hint="default"/>
      <w:color w:val="BC4B19"/>
      <w:sz w:val="21"/>
      <w:szCs w:val="21"/>
    </w:rPr>
  </w:style>
  <w:style w:type="character" w:styleId="a3">
    <w:name w:val="Hyperlink"/>
    <w:basedOn w:val="a0"/>
    <w:uiPriority w:val="99"/>
    <w:unhideWhenUsed/>
    <w:rsid w:val="00077F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4505</Words>
  <Characters>25680</Characters>
  <Application>Microsoft Office Word</Application>
  <DocSecurity>0</DocSecurity>
  <Lines>214</Lines>
  <Paragraphs>60</Paragraphs>
  <ScaleCrop>false</ScaleCrop>
  <Company/>
  <LinksUpToDate>false</LinksUpToDate>
  <CharactersWithSpaces>30125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A. Yurchenkova</dc:creator>
  <cp:keywords/>
  <dc:description/>
  <cp:lastModifiedBy>Elena A. Yurchenkova</cp:lastModifiedBy>
  <cp:revision>1</cp:revision>
  <dcterms:created xsi:type="dcterms:W3CDTF">2014-08-20T09:57:00Z</dcterms:created>
  <dcterms:modified xsi:type="dcterms:W3CDTF">2014-08-20T10:01:00Z</dcterms:modified>
</cp:coreProperties>
</file>