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86" w:rsidRPr="00CA4B18" w:rsidRDefault="004A4986" w:rsidP="004A4986">
      <w:pPr>
        <w:spacing w:after="0" w:line="240" w:lineRule="auto"/>
        <w:jc w:val="center"/>
        <w:rPr>
          <w:rFonts w:ascii="Arial Narrow" w:hAnsi="Arial Narrow"/>
          <w:b/>
          <w:color w:val="FF0000"/>
          <w:sz w:val="36"/>
          <w:szCs w:val="36"/>
        </w:rPr>
      </w:pPr>
      <w:r w:rsidRPr="00CA4B18">
        <w:rPr>
          <w:rFonts w:ascii="Arial Narrow" w:hAnsi="Arial Narrow"/>
          <w:b/>
          <w:sz w:val="36"/>
          <w:szCs w:val="36"/>
        </w:rPr>
        <w:t>Комитет по науке и высшей школе Правительства Санкт-Петербурга</w:t>
      </w:r>
    </w:p>
    <w:p w:rsidR="004A4986" w:rsidRPr="009E3D66" w:rsidRDefault="004A4986" w:rsidP="004A4986">
      <w:pPr>
        <w:spacing w:after="0" w:line="240" w:lineRule="auto"/>
        <w:jc w:val="center"/>
        <w:rPr>
          <w:rFonts w:ascii="Arial Black" w:hAnsi="Arial Black"/>
          <w:b/>
          <w:sz w:val="96"/>
          <w:szCs w:val="96"/>
        </w:rPr>
      </w:pPr>
      <w:r w:rsidRPr="009E3D66">
        <w:rPr>
          <w:rFonts w:ascii="Arial Black" w:hAnsi="Arial Black"/>
          <w:b/>
          <w:color w:val="FF0000"/>
          <w:sz w:val="96"/>
          <w:szCs w:val="96"/>
        </w:rPr>
        <w:t>КОНКУРС</w:t>
      </w:r>
      <w:r w:rsidRPr="009E3D66">
        <w:rPr>
          <w:rFonts w:ascii="Arial Black" w:hAnsi="Arial Black"/>
          <w:b/>
          <w:sz w:val="96"/>
          <w:szCs w:val="96"/>
        </w:rPr>
        <w:t xml:space="preserve"> </w:t>
      </w:r>
    </w:p>
    <w:p w:rsidR="004A4986" w:rsidRPr="009E3D66" w:rsidRDefault="004A4986" w:rsidP="004A4986">
      <w:pPr>
        <w:spacing w:after="0" w:line="204" w:lineRule="auto"/>
        <w:jc w:val="center"/>
        <w:rPr>
          <w:b/>
          <w:sz w:val="36"/>
          <w:szCs w:val="36"/>
        </w:rPr>
      </w:pPr>
      <w:proofErr w:type="gramStart"/>
      <w:r w:rsidRPr="009E3D66">
        <w:rPr>
          <w:b/>
          <w:sz w:val="36"/>
          <w:szCs w:val="36"/>
        </w:rPr>
        <w:t>бизнес-идей</w:t>
      </w:r>
      <w:proofErr w:type="gramEnd"/>
      <w:r w:rsidRPr="009E3D66">
        <w:rPr>
          <w:b/>
          <w:sz w:val="36"/>
          <w:szCs w:val="36"/>
        </w:rPr>
        <w:t xml:space="preserve">, </w:t>
      </w:r>
    </w:p>
    <w:p w:rsidR="004A4986" w:rsidRPr="009E3D66" w:rsidRDefault="004A4986" w:rsidP="004A4986">
      <w:pPr>
        <w:spacing w:after="0" w:line="204" w:lineRule="auto"/>
        <w:jc w:val="center"/>
        <w:rPr>
          <w:b/>
          <w:sz w:val="36"/>
          <w:szCs w:val="36"/>
        </w:rPr>
      </w:pPr>
      <w:r w:rsidRPr="009E3D66">
        <w:rPr>
          <w:b/>
          <w:sz w:val="36"/>
          <w:szCs w:val="36"/>
        </w:rPr>
        <w:t xml:space="preserve">научно-технических разработок и </w:t>
      </w:r>
    </w:p>
    <w:p w:rsidR="004A4986" w:rsidRPr="009E3D66" w:rsidRDefault="004A4986" w:rsidP="004A4986">
      <w:pPr>
        <w:spacing w:after="0" w:line="204" w:lineRule="auto"/>
        <w:jc w:val="center"/>
        <w:rPr>
          <w:b/>
          <w:sz w:val="36"/>
          <w:szCs w:val="36"/>
        </w:rPr>
      </w:pPr>
      <w:r w:rsidRPr="009E3D66">
        <w:rPr>
          <w:b/>
          <w:sz w:val="36"/>
          <w:szCs w:val="36"/>
        </w:rPr>
        <w:t>научно-исследовательских проектов</w:t>
      </w:r>
    </w:p>
    <w:p w:rsidR="004A4986" w:rsidRPr="009E3D66" w:rsidRDefault="004A4986" w:rsidP="004A4986">
      <w:pPr>
        <w:spacing w:after="0" w:line="240" w:lineRule="auto"/>
        <w:jc w:val="center"/>
        <w:rPr>
          <w:rFonts w:ascii="Impact" w:hAnsi="Impact"/>
          <w:color w:val="0000FF"/>
          <w:sz w:val="64"/>
          <w:szCs w:val="64"/>
        </w:rPr>
      </w:pPr>
      <w:r w:rsidRPr="009E3D66">
        <w:rPr>
          <w:rFonts w:ascii="Impact" w:hAnsi="Impact"/>
          <w:color w:val="0000FF"/>
          <w:sz w:val="64"/>
          <w:szCs w:val="64"/>
        </w:rPr>
        <w:t>«Молодые, дерзкие, перспективные»</w:t>
      </w:r>
    </w:p>
    <w:p w:rsidR="00CA4B18" w:rsidRDefault="00CA4B18" w:rsidP="00CA4B18">
      <w:pPr>
        <w:spacing w:after="0" w:line="204" w:lineRule="auto"/>
        <w:ind w:right="119"/>
        <w:jc w:val="center"/>
        <w:rPr>
          <w:rFonts w:ascii="Times New Roman" w:hAnsi="Times New Roman" w:cs="Times New Roman"/>
          <w:sz w:val="36"/>
          <w:szCs w:val="36"/>
        </w:rPr>
      </w:pPr>
    </w:p>
    <w:p w:rsidR="004A4986" w:rsidRDefault="004A4986" w:rsidP="00CA4B18">
      <w:pPr>
        <w:spacing w:after="0" w:line="204" w:lineRule="auto"/>
        <w:ind w:right="119"/>
        <w:jc w:val="center"/>
        <w:rPr>
          <w:rFonts w:ascii="Times New Roman" w:hAnsi="Times New Roman" w:cs="Times New Roman"/>
          <w:sz w:val="36"/>
          <w:szCs w:val="36"/>
        </w:rPr>
      </w:pPr>
      <w:r w:rsidRPr="00554F25">
        <w:rPr>
          <w:rFonts w:ascii="Times New Roman" w:hAnsi="Times New Roman" w:cs="Times New Roman"/>
          <w:sz w:val="36"/>
          <w:szCs w:val="36"/>
        </w:rPr>
        <w:t>Для участия в Конкурсе приглашаются граждане Российской Федерации в возрасте от 18 до 35 лет, осуществляющие научную, научно-техническую и (или) инновационную деятельность.</w:t>
      </w:r>
    </w:p>
    <w:p w:rsidR="00CA4B18" w:rsidRDefault="00CA4B18" w:rsidP="00CA4B18">
      <w:pPr>
        <w:spacing w:after="0" w:line="204" w:lineRule="auto"/>
        <w:ind w:right="-23"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4A4986" w:rsidRPr="00BD24AD" w:rsidRDefault="004A4986" w:rsidP="00CA4B18">
      <w:pPr>
        <w:spacing w:after="0" w:line="204" w:lineRule="auto"/>
        <w:ind w:right="-23"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54F25">
        <w:rPr>
          <w:rFonts w:ascii="Times New Roman" w:hAnsi="Times New Roman" w:cs="Times New Roman"/>
          <w:sz w:val="36"/>
          <w:szCs w:val="36"/>
        </w:rPr>
        <w:t xml:space="preserve">Заявки для участия в Конкурсе представляются </w:t>
      </w:r>
      <w:r w:rsidRPr="00BD24AD">
        <w:rPr>
          <w:rFonts w:ascii="Times New Roman" w:hAnsi="Times New Roman" w:cs="Times New Roman"/>
          <w:b/>
          <w:color w:val="FF0000"/>
          <w:sz w:val="36"/>
          <w:szCs w:val="36"/>
        </w:rPr>
        <w:t>по 05 июня 2016 г. (включительно)</w:t>
      </w:r>
      <w:r w:rsidRPr="00BD24AD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554F25">
        <w:rPr>
          <w:rFonts w:ascii="Times New Roman" w:hAnsi="Times New Roman" w:cs="Times New Roman"/>
          <w:sz w:val="36"/>
          <w:szCs w:val="36"/>
        </w:rPr>
        <w:t xml:space="preserve">в электронном виде на электронную почту </w:t>
      </w:r>
      <w:hyperlink r:id="rId6" w:history="1">
        <w:r w:rsidRPr="00EB079D">
          <w:rPr>
            <w:rStyle w:val="a3"/>
            <w:rFonts w:ascii="Times New Roman" w:hAnsi="Times New Roman" w:cs="Times New Roman"/>
            <w:b/>
            <w:sz w:val="36"/>
            <w:szCs w:val="36"/>
          </w:rPr>
          <w:t>konkursmdp@mail.ru</w:t>
        </w:r>
      </w:hyperlink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54F25">
        <w:rPr>
          <w:rFonts w:ascii="Times New Roman" w:hAnsi="Times New Roman" w:cs="Times New Roman"/>
          <w:sz w:val="36"/>
          <w:szCs w:val="36"/>
        </w:rPr>
        <w:t xml:space="preserve">  и должны содержать следующие документы: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554F25">
        <w:rPr>
          <w:rFonts w:ascii="Times New Roman" w:hAnsi="Times New Roman" w:cs="Times New Roman"/>
          <w:b/>
          <w:i/>
          <w:sz w:val="36"/>
          <w:szCs w:val="36"/>
        </w:rPr>
        <w:t xml:space="preserve">анкету участника конкурса, </w:t>
      </w:r>
    </w:p>
    <w:p w:rsidR="004A4986" w:rsidRPr="00BD24AD" w:rsidRDefault="004A4986" w:rsidP="00CA4B18">
      <w:pPr>
        <w:spacing w:after="0" w:line="204" w:lineRule="auto"/>
        <w:ind w:left="2689" w:right="-23"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54F25">
        <w:rPr>
          <w:rFonts w:ascii="Times New Roman" w:hAnsi="Times New Roman" w:cs="Times New Roman"/>
          <w:b/>
          <w:i/>
          <w:sz w:val="36"/>
          <w:szCs w:val="36"/>
        </w:rPr>
        <w:t xml:space="preserve">копию паспорта, </w:t>
      </w:r>
    </w:p>
    <w:p w:rsidR="004A4986" w:rsidRPr="00BD24AD" w:rsidRDefault="004A4986" w:rsidP="00CA4B18">
      <w:pPr>
        <w:spacing w:after="0" w:line="204" w:lineRule="auto"/>
        <w:ind w:left="2689" w:right="-23"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54F25">
        <w:rPr>
          <w:rFonts w:ascii="Times New Roman" w:hAnsi="Times New Roman" w:cs="Times New Roman"/>
          <w:b/>
          <w:i/>
          <w:sz w:val="36"/>
          <w:szCs w:val="36"/>
        </w:rPr>
        <w:t xml:space="preserve">справку с места учебы или работы, </w:t>
      </w:r>
    </w:p>
    <w:p w:rsidR="004A4986" w:rsidRPr="00554F25" w:rsidRDefault="004A4986" w:rsidP="00CA4B18">
      <w:pPr>
        <w:spacing w:after="0" w:line="204" w:lineRule="auto"/>
        <w:ind w:left="2689" w:right="-23"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54F25">
        <w:rPr>
          <w:rFonts w:ascii="Times New Roman" w:hAnsi="Times New Roman" w:cs="Times New Roman"/>
          <w:b/>
          <w:i/>
          <w:sz w:val="36"/>
          <w:szCs w:val="36"/>
        </w:rPr>
        <w:t xml:space="preserve">резюме конкурсного проекта </w:t>
      </w:r>
    </w:p>
    <w:p w:rsidR="004A4986" w:rsidRPr="00554F25" w:rsidRDefault="004A4986" w:rsidP="00CA4B18">
      <w:pPr>
        <w:spacing w:after="0" w:line="204" w:lineRule="auto"/>
        <w:ind w:right="-23"/>
        <w:jc w:val="both"/>
        <w:rPr>
          <w:rFonts w:ascii="Times New Roman" w:hAnsi="Times New Roman" w:cs="Times New Roman"/>
          <w:sz w:val="36"/>
          <w:szCs w:val="36"/>
        </w:rPr>
      </w:pPr>
      <w:r w:rsidRPr="00554F25">
        <w:rPr>
          <w:rFonts w:ascii="Times New Roman" w:hAnsi="Times New Roman" w:cs="Times New Roman"/>
          <w:sz w:val="36"/>
          <w:szCs w:val="36"/>
        </w:rPr>
        <w:t>Победители Конкурса по номинациям награждаются Премиями Правительства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4F25">
        <w:rPr>
          <w:rFonts w:ascii="Times New Roman" w:hAnsi="Times New Roman" w:cs="Times New Roman"/>
          <w:sz w:val="36"/>
          <w:szCs w:val="36"/>
        </w:rPr>
        <w:t>Санкт-Петербурга:</w:t>
      </w:r>
    </w:p>
    <w:p w:rsidR="004A4986" w:rsidRPr="00554F25" w:rsidRDefault="004A4986" w:rsidP="00CA4B18">
      <w:pPr>
        <w:numPr>
          <w:ilvl w:val="1"/>
          <w:numId w:val="1"/>
        </w:numPr>
        <w:spacing w:after="0" w:line="204" w:lineRule="auto"/>
        <w:ind w:right="-23"/>
        <w:jc w:val="both"/>
        <w:rPr>
          <w:rFonts w:ascii="Times New Roman" w:hAnsi="Times New Roman" w:cs="Times New Roman"/>
          <w:sz w:val="36"/>
          <w:szCs w:val="36"/>
        </w:rPr>
      </w:pPr>
      <w:r w:rsidRPr="00554F25">
        <w:rPr>
          <w:rFonts w:ascii="Times New Roman" w:hAnsi="Times New Roman" w:cs="Times New Roman"/>
          <w:sz w:val="36"/>
          <w:szCs w:val="36"/>
        </w:rPr>
        <w:t xml:space="preserve">для победителей конкурса, занявших первое место в каждой </w:t>
      </w:r>
      <w:bookmarkStart w:id="0" w:name="_GoBack"/>
      <w:bookmarkEnd w:id="0"/>
      <w:r w:rsidRPr="00554F25">
        <w:rPr>
          <w:rFonts w:ascii="Times New Roman" w:hAnsi="Times New Roman" w:cs="Times New Roman"/>
          <w:sz w:val="36"/>
          <w:szCs w:val="36"/>
        </w:rPr>
        <w:t>номинации,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4F25">
        <w:rPr>
          <w:rFonts w:ascii="Times New Roman" w:hAnsi="Times New Roman" w:cs="Times New Roman"/>
          <w:sz w:val="36"/>
          <w:szCs w:val="36"/>
        </w:rPr>
        <w:t>премия в размере 100 тыс. руб.; второе место - 60 тыс. руб., третье место - 40 тыс. руб.</w:t>
      </w:r>
    </w:p>
    <w:p w:rsidR="004A4986" w:rsidRDefault="004A4986" w:rsidP="00AA2E7B">
      <w:pPr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554F25">
        <w:rPr>
          <w:rFonts w:ascii="Times New Roman" w:hAnsi="Times New Roman" w:cs="Times New Roman"/>
          <w:sz w:val="28"/>
          <w:szCs w:val="28"/>
        </w:rPr>
        <w:t xml:space="preserve">Сопровождающая организация Конкурса – </w:t>
      </w:r>
    </w:p>
    <w:p w:rsidR="004A4986" w:rsidRPr="00554F25" w:rsidRDefault="004A4986" w:rsidP="004A4986">
      <w:pPr>
        <w:spacing w:after="0" w:line="240" w:lineRule="auto"/>
        <w:ind w:left="1273" w:right="-2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F25">
        <w:rPr>
          <w:rFonts w:ascii="Times New Roman" w:hAnsi="Times New Roman" w:cs="Times New Roman"/>
          <w:b/>
          <w:sz w:val="24"/>
          <w:szCs w:val="24"/>
        </w:rPr>
        <w:t xml:space="preserve">АГЕНТСТВО ЭКОНОМИЧЕСКИХ НОВОСТЕЙ «РЕНА». </w:t>
      </w:r>
    </w:p>
    <w:p w:rsidR="004A4986" w:rsidRDefault="004A4986" w:rsidP="004A4986">
      <w:pPr>
        <w:spacing w:after="0" w:line="240" w:lineRule="auto"/>
        <w:ind w:right="-24" w:firstLine="851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54F25">
        <w:rPr>
          <w:rFonts w:ascii="Times New Roman" w:hAnsi="Times New Roman" w:cs="Times New Roman"/>
          <w:sz w:val="28"/>
          <w:szCs w:val="28"/>
        </w:rPr>
        <w:t xml:space="preserve">Подробная информация о требованиях к конкурсным заявкам по номинациям и правилах их оформления представлена на сайте Комитета по науке и высшей школе </w:t>
      </w:r>
      <w:hyperlink r:id="rId7" w:history="1">
        <w:r w:rsidRPr="00CA4B18">
          <w:rPr>
            <w:rFonts w:ascii="Times New Roman" w:hAnsi="Times New Roman" w:cs="Times New Roman"/>
            <w:b/>
            <w:color w:val="0000FF"/>
            <w:sz w:val="28"/>
            <w:szCs w:val="28"/>
          </w:rPr>
          <w:t>www.knvsh.gov.spb.ru</w:t>
        </w:r>
      </w:hyperlink>
      <w:r w:rsidRPr="00CA4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F25">
        <w:rPr>
          <w:rFonts w:ascii="Times New Roman" w:hAnsi="Times New Roman" w:cs="Times New Roman"/>
          <w:sz w:val="28"/>
          <w:szCs w:val="28"/>
        </w:rPr>
        <w:t xml:space="preserve"> и на сайте сопровождающей организации </w:t>
      </w:r>
      <w:hyperlink r:id="rId8" w:history="1">
        <w:r w:rsidRPr="00BD24AD">
          <w:rPr>
            <w:rFonts w:ascii="Times New Roman" w:hAnsi="Times New Roman" w:cs="Times New Roman"/>
            <w:b/>
            <w:color w:val="0000FF"/>
            <w:sz w:val="28"/>
            <w:szCs w:val="28"/>
          </w:rPr>
          <w:t>www.spbinvest.ru</w:t>
        </w:r>
      </w:hyperlink>
    </w:p>
    <w:p w:rsidR="004A4986" w:rsidRDefault="004A4986" w:rsidP="004A4986">
      <w:pPr>
        <w:pBdr>
          <w:bottom w:val="single" w:sz="4" w:space="1" w:color="auto"/>
        </w:pBdr>
        <w:spacing w:after="0" w:line="240" w:lineRule="auto"/>
        <w:ind w:right="-2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4AD">
        <w:rPr>
          <w:rFonts w:ascii="Times New Roman" w:hAnsi="Times New Roman" w:cs="Times New Roman"/>
          <w:b/>
          <w:sz w:val="28"/>
          <w:szCs w:val="28"/>
        </w:rPr>
        <w:t xml:space="preserve">Телефоны для справок: (812) 310 92 39,  (812) 571 49 67  </w:t>
      </w:r>
    </w:p>
    <w:p w:rsidR="004A4986" w:rsidRPr="00AA2E7B" w:rsidRDefault="00AA2E7B" w:rsidP="00AA2E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A2E7B">
        <w:rPr>
          <w:rFonts w:ascii="Times New Roman" w:hAnsi="Times New Roman" w:cs="Times New Roman"/>
          <w:b/>
          <w:color w:val="FF0000"/>
          <w:sz w:val="36"/>
          <w:szCs w:val="36"/>
        </w:rPr>
        <w:t>ВНИМАНИЕ</w:t>
      </w:r>
    </w:p>
    <w:p w:rsidR="004A4986" w:rsidRPr="00AA2E7B" w:rsidRDefault="00AA2E7B" w:rsidP="004A49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9900CC"/>
          <w:sz w:val="28"/>
          <w:szCs w:val="28"/>
          <w:u w:val="single"/>
          <w:lang w:eastAsia="ru-RU"/>
        </w:rPr>
      </w:pPr>
      <w:r w:rsidRPr="00AA2E7B">
        <w:rPr>
          <w:rFonts w:ascii="Times New Roman" w:eastAsia="Calibri" w:hAnsi="Times New Roman" w:cs="Times New Roman"/>
          <w:b/>
          <w:bCs/>
          <w:color w:val="9900CC"/>
          <w:sz w:val="28"/>
          <w:szCs w:val="28"/>
          <w:u w:val="single"/>
          <w:lang w:eastAsia="ru-RU"/>
        </w:rPr>
        <w:t>Списки опубликованных работ по теме проекта заверяются в Молодежном центре ТГУ (оф. 64-2, НБ ТГУ); к</w:t>
      </w:r>
      <w:r w:rsidR="004A4986" w:rsidRPr="00AA2E7B">
        <w:rPr>
          <w:rFonts w:ascii="Times New Roman" w:eastAsia="Calibri" w:hAnsi="Times New Roman" w:cs="Times New Roman"/>
          <w:b/>
          <w:bCs/>
          <w:color w:val="9900CC"/>
          <w:sz w:val="28"/>
          <w:szCs w:val="28"/>
          <w:u w:val="single"/>
          <w:lang w:eastAsia="ru-RU"/>
        </w:rPr>
        <w:t>онсультации по подготовке заявок</w:t>
      </w:r>
      <w:r w:rsidRPr="00AA2E7B">
        <w:rPr>
          <w:rFonts w:ascii="Times New Roman" w:eastAsia="Calibri" w:hAnsi="Times New Roman" w:cs="Times New Roman"/>
          <w:b/>
          <w:bCs/>
          <w:color w:val="9900CC"/>
          <w:sz w:val="28"/>
          <w:szCs w:val="28"/>
          <w:u w:val="single"/>
          <w:lang w:eastAsia="ru-RU"/>
        </w:rPr>
        <w:t>-там же.</w:t>
      </w:r>
      <w:r w:rsidR="004A4986" w:rsidRPr="00AA2E7B">
        <w:rPr>
          <w:rFonts w:ascii="Times New Roman" w:eastAsia="Calibri" w:hAnsi="Times New Roman" w:cs="Times New Roman"/>
          <w:b/>
          <w:bCs/>
          <w:color w:val="9900CC"/>
          <w:sz w:val="28"/>
          <w:szCs w:val="28"/>
          <w:u w:val="single"/>
          <w:lang w:eastAsia="ru-RU"/>
        </w:rPr>
        <w:t xml:space="preserve"> </w:t>
      </w:r>
      <w:proofErr w:type="gramStart"/>
      <w:r w:rsidR="004A4986" w:rsidRPr="00AA2E7B">
        <w:rPr>
          <w:rFonts w:ascii="Times New Roman" w:eastAsia="Calibri" w:hAnsi="Times New Roman" w:cs="Times New Roman"/>
          <w:b/>
          <w:bCs/>
          <w:color w:val="9900CC"/>
          <w:sz w:val="28"/>
          <w:szCs w:val="28"/>
          <w:u w:val="single"/>
          <w:lang w:eastAsia="ru-RU"/>
        </w:rPr>
        <w:t xml:space="preserve">Студентов, аспирантов, молодых учёных университета, подавших документы на конкурс «Молодые, дерзкие, перспективные», просим зарегистрироваться в Молодежном центре ТГУ, направив на  </w:t>
      </w:r>
      <w:hyperlink r:id="rId9" w:history="1">
        <w:r w:rsidR="004A4986" w:rsidRPr="00AA2E7B">
          <w:rPr>
            <w:rStyle w:val="a3"/>
            <w:rFonts w:ascii="Times New Roman" w:eastAsia="Calibri" w:hAnsi="Times New Roman" w:cs="Times New Roman"/>
            <w:b/>
            <w:bCs/>
            <w:i/>
            <w:color w:val="0000FF"/>
            <w:sz w:val="28"/>
            <w:szCs w:val="28"/>
            <w:lang w:val="en-US" w:eastAsia="ru-RU"/>
          </w:rPr>
          <w:t>ycenter</w:t>
        </w:r>
        <w:r w:rsidR="004A4986" w:rsidRPr="00AA2E7B">
          <w:rPr>
            <w:rStyle w:val="a3"/>
            <w:rFonts w:ascii="Times New Roman" w:eastAsia="Calibri" w:hAnsi="Times New Roman" w:cs="Times New Roman"/>
            <w:b/>
            <w:bCs/>
            <w:i/>
            <w:color w:val="0000FF"/>
            <w:sz w:val="28"/>
            <w:szCs w:val="28"/>
            <w:lang w:eastAsia="ru-RU"/>
          </w:rPr>
          <w:t>@</w:t>
        </w:r>
        <w:r w:rsidR="004A4986" w:rsidRPr="00AA2E7B">
          <w:rPr>
            <w:rStyle w:val="a3"/>
            <w:rFonts w:ascii="Times New Roman" w:eastAsia="Calibri" w:hAnsi="Times New Roman" w:cs="Times New Roman"/>
            <w:b/>
            <w:bCs/>
            <w:i/>
            <w:color w:val="0000FF"/>
            <w:sz w:val="28"/>
            <w:szCs w:val="28"/>
            <w:lang w:val="en-US" w:eastAsia="ru-RU"/>
          </w:rPr>
          <w:t>mail</w:t>
        </w:r>
        <w:r w:rsidR="004A4986" w:rsidRPr="00AA2E7B">
          <w:rPr>
            <w:rStyle w:val="a3"/>
            <w:rFonts w:ascii="Times New Roman" w:eastAsia="Calibri" w:hAnsi="Times New Roman" w:cs="Times New Roman"/>
            <w:b/>
            <w:bCs/>
            <w:i/>
            <w:color w:val="0000FF"/>
            <w:sz w:val="28"/>
            <w:szCs w:val="28"/>
            <w:lang w:eastAsia="ru-RU"/>
          </w:rPr>
          <w:t>.</w:t>
        </w:r>
        <w:r w:rsidR="004A4986" w:rsidRPr="00AA2E7B">
          <w:rPr>
            <w:rStyle w:val="a3"/>
            <w:rFonts w:ascii="Times New Roman" w:eastAsia="Calibri" w:hAnsi="Times New Roman" w:cs="Times New Roman"/>
            <w:b/>
            <w:bCs/>
            <w:i/>
            <w:color w:val="0000FF"/>
            <w:sz w:val="28"/>
            <w:szCs w:val="28"/>
            <w:lang w:val="en-US" w:eastAsia="ru-RU"/>
          </w:rPr>
          <w:t>tsu</w:t>
        </w:r>
        <w:r w:rsidR="004A4986" w:rsidRPr="00AA2E7B">
          <w:rPr>
            <w:rStyle w:val="a3"/>
            <w:rFonts w:ascii="Times New Roman" w:eastAsia="Calibri" w:hAnsi="Times New Roman" w:cs="Times New Roman"/>
            <w:b/>
            <w:bCs/>
            <w:i/>
            <w:color w:val="0000FF"/>
            <w:sz w:val="28"/>
            <w:szCs w:val="28"/>
            <w:lang w:eastAsia="ru-RU"/>
          </w:rPr>
          <w:t>.</w:t>
        </w:r>
        <w:proofErr w:type="spellStart"/>
        <w:r w:rsidR="004A4986" w:rsidRPr="00AA2E7B">
          <w:rPr>
            <w:rStyle w:val="a3"/>
            <w:rFonts w:ascii="Times New Roman" w:eastAsia="Calibri" w:hAnsi="Times New Roman" w:cs="Times New Roman"/>
            <w:b/>
            <w:bCs/>
            <w:i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="004A4986" w:rsidRPr="00AA2E7B">
        <w:rPr>
          <w:rFonts w:ascii="Times New Roman" w:eastAsia="Calibri" w:hAnsi="Times New Roman" w:cs="Times New Roman"/>
          <w:b/>
          <w:bCs/>
          <w:color w:val="9900CC"/>
          <w:sz w:val="28"/>
          <w:szCs w:val="28"/>
          <w:u w:val="single"/>
          <w:lang w:eastAsia="ru-RU"/>
        </w:rPr>
        <w:t xml:space="preserve"> данные по форме  (</w:t>
      </w:r>
      <w:r w:rsidR="004A4986" w:rsidRPr="00AA2E7B">
        <w:rPr>
          <w:rFonts w:ascii="Times New Roman" w:eastAsia="Calibri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>тема:</w:t>
      </w:r>
      <w:proofErr w:type="gramEnd"/>
      <w:r w:rsidR="004A4986" w:rsidRPr="00AA2E7B">
        <w:rPr>
          <w:rFonts w:ascii="Times New Roman" w:eastAsia="Calibri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 xml:space="preserve"> </w:t>
      </w:r>
      <w:proofErr w:type="gramStart"/>
      <w:r w:rsidR="004A4986" w:rsidRPr="00AA2E7B">
        <w:rPr>
          <w:rFonts w:ascii="Times New Roman" w:eastAsia="Calibri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>Петербург</w:t>
      </w:r>
      <w:r w:rsidR="004A4986" w:rsidRPr="00AA2E7B">
        <w:rPr>
          <w:rFonts w:ascii="Times New Roman" w:eastAsia="Calibri" w:hAnsi="Times New Roman" w:cs="Times New Roman"/>
          <w:b/>
          <w:bCs/>
          <w:color w:val="9900CC"/>
          <w:sz w:val="28"/>
          <w:szCs w:val="28"/>
          <w:u w:val="single"/>
          <w:lang w:eastAsia="ru-RU"/>
        </w:rPr>
        <w:t>)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3"/>
        <w:gridCol w:w="1196"/>
        <w:gridCol w:w="1919"/>
        <w:gridCol w:w="1486"/>
        <w:gridCol w:w="4082"/>
      </w:tblGrid>
      <w:tr w:rsidR="004A4986" w:rsidTr="00A95AF8">
        <w:tc>
          <w:tcPr>
            <w:tcW w:w="1773" w:type="dxa"/>
            <w:vAlign w:val="center"/>
          </w:tcPr>
          <w:p w:rsidR="004A4986" w:rsidRDefault="004A4986" w:rsidP="00A95AF8">
            <w:pPr>
              <w:jc w:val="center"/>
              <w:rPr>
                <w:rFonts w:ascii="Calibri" w:eastAsia="Calibri" w:hAnsi="Calibri" w:cs="Times New Roman"/>
                <w:b/>
                <w:bCs/>
                <w:color w:val="52555B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52555B"/>
                <w:sz w:val="24"/>
                <w:szCs w:val="24"/>
                <w:lang w:eastAsia="ru-RU"/>
              </w:rPr>
              <w:t>ФИО</w:t>
            </w:r>
          </w:p>
          <w:p w:rsidR="004A4986" w:rsidRDefault="004A4986" w:rsidP="00A95AF8">
            <w:pPr>
              <w:jc w:val="center"/>
              <w:rPr>
                <w:rFonts w:ascii="Calibri" w:eastAsia="Calibri" w:hAnsi="Calibri" w:cs="Times New Roman"/>
                <w:b/>
                <w:bCs/>
                <w:color w:val="52555B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52555B"/>
                <w:sz w:val="24"/>
                <w:szCs w:val="24"/>
                <w:lang w:eastAsia="ru-RU"/>
              </w:rPr>
              <w:t>конкурсанта</w:t>
            </w:r>
          </w:p>
        </w:tc>
        <w:tc>
          <w:tcPr>
            <w:tcW w:w="1196" w:type="dxa"/>
            <w:tcMar>
              <w:left w:w="28" w:type="dxa"/>
              <w:right w:w="28" w:type="dxa"/>
            </w:tcMar>
            <w:vAlign w:val="center"/>
          </w:tcPr>
          <w:p w:rsidR="004A4986" w:rsidRDefault="004A4986" w:rsidP="00A95AF8">
            <w:pPr>
              <w:jc w:val="center"/>
              <w:rPr>
                <w:rFonts w:ascii="Calibri" w:eastAsia="Calibri" w:hAnsi="Calibri" w:cs="Times New Roman"/>
                <w:b/>
                <w:bCs/>
                <w:color w:val="52555B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52555B"/>
                <w:sz w:val="24"/>
                <w:szCs w:val="24"/>
                <w:lang w:eastAsia="ru-RU"/>
              </w:rPr>
              <w:t>Факультет, институт,</w:t>
            </w:r>
          </w:p>
        </w:tc>
        <w:tc>
          <w:tcPr>
            <w:tcW w:w="1919" w:type="dxa"/>
            <w:vAlign w:val="center"/>
          </w:tcPr>
          <w:p w:rsidR="004A4986" w:rsidRDefault="004A4986" w:rsidP="00A95AF8">
            <w:pPr>
              <w:jc w:val="center"/>
              <w:rPr>
                <w:rFonts w:ascii="Calibri" w:eastAsia="Calibri" w:hAnsi="Calibri" w:cs="Times New Roman"/>
                <w:b/>
                <w:bCs/>
                <w:color w:val="52555B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52555B"/>
                <w:sz w:val="24"/>
                <w:szCs w:val="24"/>
                <w:lang w:eastAsia="ru-RU"/>
              </w:rPr>
              <w:t xml:space="preserve">Статус </w:t>
            </w:r>
          </w:p>
          <w:p w:rsidR="004A4986" w:rsidRDefault="004A4986" w:rsidP="00A95AF8">
            <w:pPr>
              <w:jc w:val="center"/>
              <w:rPr>
                <w:rFonts w:ascii="Calibri" w:eastAsia="Calibri" w:hAnsi="Calibri" w:cs="Times New Roman"/>
                <w:b/>
                <w:bCs/>
                <w:color w:val="52555B"/>
                <w:sz w:val="24"/>
                <w:szCs w:val="24"/>
                <w:lang w:eastAsia="ru-RU"/>
              </w:rPr>
            </w:pPr>
            <w:r w:rsidRPr="00757708">
              <w:rPr>
                <w:rFonts w:ascii="Arial Narrow" w:eastAsia="Calibri" w:hAnsi="Arial Narrow" w:cs="Times New Roman"/>
                <w:b/>
                <w:bCs/>
                <w:color w:val="52555B"/>
                <w:sz w:val="20"/>
                <w:szCs w:val="20"/>
                <w:lang w:eastAsia="ru-RU"/>
              </w:rPr>
              <w:t>(студент, аспирант,</w:t>
            </w:r>
            <w:r>
              <w:rPr>
                <w:rFonts w:ascii="Arial Narrow" w:eastAsia="Calibri" w:hAnsi="Arial Narrow" w:cs="Times New Roman"/>
                <w:b/>
                <w:bCs/>
                <w:color w:val="52555B"/>
                <w:sz w:val="20"/>
                <w:szCs w:val="20"/>
                <w:lang w:eastAsia="ru-RU"/>
              </w:rPr>
              <w:t xml:space="preserve"> </w:t>
            </w:r>
            <w:r w:rsidRPr="00757708">
              <w:rPr>
                <w:rFonts w:ascii="Arial Narrow" w:eastAsia="Calibri" w:hAnsi="Arial Narrow" w:cs="Times New Roman"/>
                <w:b/>
                <w:bCs/>
                <w:color w:val="52555B"/>
                <w:sz w:val="20"/>
                <w:szCs w:val="20"/>
                <w:lang w:eastAsia="ru-RU"/>
              </w:rPr>
              <w:t>сотрудник)</w:t>
            </w:r>
          </w:p>
        </w:tc>
        <w:tc>
          <w:tcPr>
            <w:tcW w:w="1486" w:type="dxa"/>
            <w:vAlign w:val="center"/>
          </w:tcPr>
          <w:p w:rsidR="004A4986" w:rsidRDefault="004A4986" w:rsidP="00A95AF8">
            <w:pPr>
              <w:jc w:val="center"/>
              <w:rPr>
                <w:rFonts w:ascii="Calibri" w:eastAsia="Calibri" w:hAnsi="Calibri" w:cs="Times New Roman"/>
                <w:b/>
                <w:bCs/>
                <w:color w:val="52555B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52555B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082" w:type="dxa"/>
            <w:vAlign w:val="center"/>
          </w:tcPr>
          <w:p w:rsidR="004A4986" w:rsidRDefault="004A4986" w:rsidP="00A95AF8">
            <w:pPr>
              <w:jc w:val="center"/>
              <w:rPr>
                <w:rFonts w:ascii="Calibri" w:eastAsia="Calibri" w:hAnsi="Calibri" w:cs="Times New Roman"/>
                <w:b/>
                <w:bCs/>
                <w:color w:val="52555B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52555B"/>
                <w:sz w:val="24"/>
                <w:szCs w:val="24"/>
                <w:lang w:eastAsia="ru-RU"/>
              </w:rPr>
              <w:t>Номинация конкурса, т</w:t>
            </w:r>
            <w:r w:rsidRPr="00757708">
              <w:rPr>
                <w:rFonts w:ascii="Calibri" w:eastAsia="Calibri" w:hAnsi="Calibri" w:cs="Times New Roman"/>
                <w:b/>
                <w:bCs/>
                <w:color w:val="52555B"/>
                <w:sz w:val="24"/>
                <w:szCs w:val="24"/>
                <w:lang w:eastAsia="ru-RU"/>
              </w:rPr>
              <w:t>ема конкурсной работы</w:t>
            </w:r>
          </w:p>
        </w:tc>
      </w:tr>
      <w:tr w:rsidR="004A4986" w:rsidTr="00A95AF8">
        <w:tc>
          <w:tcPr>
            <w:tcW w:w="1773" w:type="dxa"/>
          </w:tcPr>
          <w:p w:rsidR="004A4986" w:rsidRDefault="004A4986" w:rsidP="00A95AF8">
            <w:pPr>
              <w:jc w:val="both"/>
              <w:rPr>
                <w:rFonts w:ascii="Calibri" w:eastAsia="Calibri" w:hAnsi="Calibri" w:cs="Times New Roman"/>
                <w:b/>
                <w:bCs/>
                <w:color w:val="52555B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4A4986" w:rsidRDefault="004A4986" w:rsidP="00A95AF8">
            <w:pPr>
              <w:jc w:val="both"/>
              <w:rPr>
                <w:rFonts w:ascii="Calibri" w:eastAsia="Calibri" w:hAnsi="Calibri" w:cs="Times New Roman"/>
                <w:b/>
                <w:bCs/>
                <w:color w:val="52555B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4A4986" w:rsidRDefault="004A4986" w:rsidP="00A95AF8">
            <w:pPr>
              <w:jc w:val="both"/>
              <w:rPr>
                <w:rFonts w:ascii="Calibri" w:eastAsia="Calibri" w:hAnsi="Calibri" w:cs="Times New Roman"/>
                <w:b/>
                <w:bCs/>
                <w:color w:val="52555B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4A4986" w:rsidRDefault="004A4986" w:rsidP="00A95AF8">
            <w:pPr>
              <w:jc w:val="both"/>
              <w:rPr>
                <w:rFonts w:ascii="Calibri" w:eastAsia="Calibri" w:hAnsi="Calibri" w:cs="Times New Roman"/>
                <w:b/>
                <w:bCs/>
                <w:color w:val="52555B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4A4986" w:rsidRDefault="004A4986" w:rsidP="00A95AF8">
            <w:pPr>
              <w:jc w:val="both"/>
              <w:rPr>
                <w:rFonts w:ascii="Calibri" w:eastAsia="Calibri" w:hAnsi="Calibri" w:cs="Times New Roman"/>
                <w:b/>
                <w:bCs/>
                <w:color w:val="52555B"/>
                <w:sz w:val="24"/>
                <w:szCs w:val="24"/>
                <w:lang w:eastAsia="ru-RU"/>
              </w:rPr>
            </w:pPr>
          </w:p>
        </w:tc>
      </w:tr>
    </w:tbl>
    <w:p w:rsidR="00BD24AD" w:rsidRPr="00BD24AD" w:rsidRDefault="00BD24AD" w:rsidP="00AA2E7B">
      <w:pPr>
        <w:spacing w:after="0" w:line="120" w:lineRule="auto"/>
        <w:rPr>
          <w:rFonts w:ascii="Times New Roman" w:hAnsi="Times New Roman" w:cs="Times New Roman"/>
          <w:sz w:val="16"/>
          <w:szCs w:val="16"/>
        </w:rPr>
      </w:pPr>
    </w:p>
    <w:sectPr w:rsidR="00BD24AD" w:rsidRPr="00BD24AD" w:rsidSect="009E3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6615"/>
    <w:multiLevelType w:val="hybridMultilevel"/>
    <w:tmpl w:val="070CD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66"/>
    <w:rsid w:val="004A4986"/>
    <w:rsid w:val="00554F25"/>
    <w:rsid w:val="00714E7F"/>
    <w:rsid w:val="007C08FF"/>
    <w:rsid w:val="009E3D66"/>
    <w:rsid w:val="00AA2E7B"/>
    <w:rsid w:val="00BD24AD"/>
    <w:rsid w:val="00C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inve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nvsh.g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mdp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center@mail.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2016-05-20T02:38:00Z</dcterms:created>
  <dcterms:modified xsi:type="dcterms:W3CDTF">2016-05-20T04:01:00Z</dcterms:modified>
</cp:coreProperties>
</file>